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ED" w:rsidRDefault="00BC7013" w:rsidP="00790390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A4B9B">
        <w:rPr>
          <w:rFonts w:ascii="方正小标宋简体" w:eastAsia="方正小标宋简体" w:hAnsi="华文中宋" w:hint="eastAsia"/>
          <w:sz w:val="44"/>
          <w:szCs w:val="44"/>
        </w:rPr>
        <w:t>中国图书馆学会</w:t>
      </w:r>
      <w:r w:rsidR="002A4B9B" w:rsidRPr="002A4B9B">
        <w:rPr>
          <w:rFonts w:ascii="方正小标宋简体" w:eastAsia="方正小标宋简体" w:hAnsi="华文中宋" w:hint="eastAsia"/>
          <w:sz w:val="44"/>
          <w:szCs w:val="44"/>
        </w:rPr>
        <w:t>关于举办</w:t>
      </w:r>
      <w:r w:rsidRPr="002A4B9B">
        <w:rPr>
          <w:rFonts w:ascii="方正小标宋简体" w:eastAsia="方正小标宋简体" w:hAnsi="华文中宋" w:hint="eastAsia"/>
          <w:sz w:val="44"/>
          <w:szCs w:val="44"/>
        </w:rPr>
        <w:t>第</w:t>
      </w:r>
      <w:r w:rsidR="002A4B9B" w:rsidRPr="002A4B9B">
        <w:rPr>
          <w:rFonts w:ascii="方正小标宋简体" w:eastAsia="方正小标宋简体" w:hAnsi="华文中宋" w:hint="eastAsia"/>
          <w:sz w:val="44"/>
          <w:szCs w:val="44"/>
        </w:rPr>
        <w:t>一</w:t>
      </w:r>
      <w:r w:rsidRPr="002A4B9B">
        <w:rPr>
          <w:rFonts w:ascii="方正小标宋简体" w:eastAsia="方正小标宋简体" w:hAnsi="华文中宋" w:hint="eastAsia"/>
          <w:sz w:val="44"/>
          <w:szCs w:val="44"/>
        </w:rPr>
        <w:t>届</w:t>
      </w:r>
      <w:r w:rsidR="002A4B9B">
        <w:rPr>
          <w:rFonts w:ascii="方正小标宋简体" w:eastAsia="方正小标宋简体" w:hAnsi="华文中宋" w:hint="eastAsia"/>
          <w:sz w:val="44"/>
          <w:szCs w:val="44"/>
        </w:rPr>
        <w:t>全国</w:t>
      </w:r>
    </w:p>
    <w:p w:rsidR="00790390" w:rsidRPr="002A4B9B" w:rsidRDefault="002A4B9B" w:rsidP="00790390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A4B9B">
        <w:rPr>
          <w:rFonts w:ascii="方正小标宋简体" w:eastAsia="方正小标宋简体" w:hAnsi="华文中宋" w:hint="eastAsia"/>
          <w:sz w:val="44"/>
          <w:szCs w:val="44"/>
        </w:rPr>
        <w:t>图书馆未成年人服务</w:t>
      </w:r>
      <w:r w:rsidR="00BC7013" w:rsidRPr="002A4B9B">
        <w:rPr>
          <w:rFonts w:ascii="方正小标宋简体" w:eastAsia="方正小标宋简体" w:hAnsi="华文中宋" w:hint="eastAsia"/>
          <w:sz w:val="44"/>
          <w:szCs w:val="44"/>
        </w:rPr>
        <w:t>论坛</w:t>
      </w:r>
      <w:r w:rsidRPr="002A4B9B">
        <w:rPr>
          <w:rFonts w:ascii="方正小标宋简体" w:eastAsia="方正小标宋简体" w:hAnsi="华文中宋" w:hint="eastAsia"/>
          <w:sz w:val="44"/>
          <w:szCs w:val="44"/>
        </w:rPr>
        <w:t>的</w:t>
      </w:r>
      <w:r w:rsidR="00BC7013" w:rsidRPr="002A4B9B">
        <w:rPr>
          <w:rFonts w:ascii="方正小标宋简体" w:eastAsia="方正小标宋简体" w:hAnsi="华文中宋" w:hint="eastAsia"/>
          <w:sz w:val="44"/>
          <w:szCs w:val="44"/>
        </w:rPr>
        <w:t>通知</w:t>
      </w:r>
    </w:p>
    <w:p w:rsidR="00790390" w:rsidRPr="000D6C5E" w:rsidRDefault="00790390" w:rsidP="000D6C5E">
      <w:pPr>
        <w:spacing w:line="560" w:lineRule="exact"/>
        <w:jc w:val="center"/>
        <w:rPr>
          <w:rFonts w:ascii="仿宋_GB2312" w:eastAsia="仿宋_GB2312" w:hAnsi="楷体"/>
          <w:sz w:val="32"/>
          <w:szCs w:val="32"/>
        </w:rPr>
      </w:pPr>
    </w:p>
    <w:p w:rsidR="00790390" w:rsidRPr="000D6C5E" w:rsidRDefault="00790390" w:rsidP="00553250">
      <w:pPr>
        <w:spacing w:line="500" w:lineRule="exact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各省、自治区、直辖市图书馆学（协）会，各</w:t>
      </w:r>
      <w:r w:rsidR="00AC3AD0" w:rsidRPr="000D6C5E">
        <w:rPr>
          <w:rFonts w:ascii="仿宋_GB2312" w:eastAsia="仿宋_GB2312" w:hAnsi="楷体" w:hint="eastAsia"/>
          <w:sz w:val="32"/>
          <w:szCs w:val="32"/>
        </w:rPr>
        <w:t>会员单位</w:t>
      </w:r>
      <w:r w:rsidR="00A20C59">
        <w:rPr>
          <w:rFonts w:ascii="仿宋_GB2312" w:eastAsia="仿宋_GB2312" w:hAnsi="楷体" w:hint="eastAsia"/>
          <w:sz w:val="32"/>
          <w:szCs w:val="32"/>
        </w:rPr>
        <w:t>，各图书馆：</w:t>
      </w:r>
    </w:p>
    <w:p w:rsidR="00790390" w:rsidRPr="000D6C5E" w:rsidRDefault="000F6A24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宋体" w:cs="宋体" w:hint="eastAsia"/>
          <w:sz w:val="32"/>
          <w:szCs w:val="32"/>
        </w:rPr>
        <w:t>为</w:t>
      </w:r>
      <w:r w:rsidR="00AC3AD0" w:rsidRPr="000D6C5E">
        <w:rPr>
          <w:rFonts w:ascii="仿宋_GB2312" w:eastAsia="仿宋_GB2312" w:hAnsi="宋体" w:cs="宋体" w:hint="eastAsia"/>
          <w:sz w:val="32"/>
          <w:szCs w:val="32"/>
        </w:rPr>
        <w:t>实现我国</w:t>
      </w:r>
      <w:r w:rsidR="002A4B9B" w:rsidRPr="000D6C5E">
        <w:rPr>
          <w:rFonts w:ascii="仿宋_GB2312" w:eastAsia="仿宋_GB2312" w:hAnsi="宋体" w:cs="宋体" w:hint="eastAsia"/>
          <w:sz w:val="32"/>
          <w:szCs w:val="32"/>
        </w:rPr>
        <w:t>图书馆未成年人</w:t>
      </w:r>
      <w:r w:rsidRPr="000D6C5E">
        <w:rPr>
          <w:rFonts w:ascii="仿宋_GB2312" w:eastAsia="仿宋_GB2312" w:hAnsi="宋体" w:cs="宋体" w:hint="eastAsia"/>
          <w:sz w:val="32"/>
          <w:szCs w:val="32"/>
        </w:rPr>
        <w:t>服务理论研究与实践工作的</w:t>
      </w:r>
      <w:r w:rsidR="00B65148">
        <w:rPr>
          <w:rFonts w:ascii="仿宋_GB2312" w:eastAsia="仿宋_GB2312" w:hAnsi="宋体" w:cs="宋体" w:hint="eastAsia"/>
          <w:sz w:val="32"/>
          <w:szCs w:val="32"/>
        </w:rPr>
        <w:t>有效</w:t>
      </w:r>
      <w:r w:rsidRPr="000D6C5E">
        <w:rPr>
          <w:rFonts w:ascii="仿宋_GB2312" w:eastAsia="仿宋_GB2312" w:hAnsi="宋体" w:cs="宋体" w:hint="eastAsia"/>
          <w:sz w:val="32"/>
          <w:szCs w:val="32"/>
        </w:rPr>
        <w:t>融合，</w:t>
      </w:r>
      <w:r w:rsidR="005E26FA" w:rsidRPr="000D6C5E">
        <w:rPr>
          <w:rFonts w:ascii="仿宋_GB2312" w:eastAsia="仿宋_GB2312" w:hint="eastAsia"/>
          <w:sz w:val="32"/>
          <w:szCs w:val="32"/>
        </w:rPr>
        <w:t>整合社会各界未成年人</w:t>
      </w:r>
      <w:r w:rsidRPr="000D6C5E">
        <w:rPr>
          <w:rFonts w:ascii="仿宋_GB2312" w:eastAsia="仿宋_GB2312" w:hint="eastAsia"/>
          <w:sz w:val="32"/>
          <w:szCs w:val="32"/>
        </w:rPr>
        <w:t>阅读推广力量</w:t>
      </w:r>
      <w:r w:rsidR="005E26FA" w:rsidRPr="000D6C5E">
        <w:rPr>
          <w:rFonts w:ascii="仿宋_GB2312" w:eastAsia="仿宋_GB2312" w:hint="eastAsia"/>
          <w:sz w:val="32"/>
          <w:szCs w:val="32"/>
        </w:rPr>
        <w:t>，进一步推动未成年人阅读活动深入</w:t>
      </w:r>
      <w:r w:rsidRPr="000D6C5E">
        <w:rPr>
          <w:rFonts w:ascii="仿宋_GB2312" w:eastAsia="仿宋_GB2312" w:hint="eastAsia"/>
          <w:sz w:val="32"/>
          <w:szCs w:val="32"/>
        </w:rPr>
        <w:t>开展，在广大少年儿童和青少年中形成“多读书、读好书”的良好社会风尚，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中国图书馆学会</w:t>
      </w:r>
      <w:r w:rsidR="005E26FA" w:rsidRPr="000D6C5E">
        <w:rPr>
          <w:rFonts w:ascii="仿宋_GB2312" w:eastAsia="仿宋_GB2312" w:hAnsi="楷体" w:hint="eastAsia"/>
          <w:sz w:val="32"/>
          <w:szCs w:val="32"/>
        </w:rPr>
        <w:t>决定于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201</w:t>
      </w:r>
      <w:r w:rsidR="005E26FA" w:rsidRPr="000D6C5E">
        <w:rPr>
          <w:rFonts w:ascii="仿宋_GB2312" w:eastAsia="仿宋_GB2312" w:hAnsi="楷体" w:hint="eastAsia"/>
          <w:sz w:val="32"/>
          <w:szCs w:val="32"/>
        </w:rPr>
        <w:t>3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年</w:t>
      </w:r>
      <w:r w:rsidR="006F1BED">
        <w:rPr>
          <w:rFonts w:ascii="仿宋_GB2312" w:eastAsia="仿宋_GB2312" w:hAnsi="楷体" w:hint="eastAsia"/>
          <w:sz w:val="32"/>
          <w:szCs w:val="32"/>
        </w:rPr>
        <w:t>8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月</w:t>
      </w:r>
      <w:r w:rsidR="006F1BED">
        <w:rPr>
          <w:rFonts w:ascii="仿宋_GB2312" w:eastAsia="仿宋_GB2312" w:hAnsi="楷体" w:hint="eastAsia"/>
          <w:sz w:val="32"/>
          <w:szCs w:val="32"/>
        </w:rPr>
        <w:t>13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日</w:t>
      </w:r>
      <w:r w:rsidR="00A93656" w:rsidRPr="000D6C5E">
        <w:rPr>
          <w:rFonts w:ascii="仿宋_GB2312" w:eastAsia="仿宋_GB2312" w:hAnsi="楷体" w:hint="eastAsia"/>
          <w:sz w:val="32"/>
          <w:szCs w:val="32"/>
        </w:rPr>
        <w:t>至8月</w:t>
      </w:r>
      <w:r w:rsidR="006F1BED">
        <w:rPr>
          <w:rFonts w:ascii="仿宋_GB2312" w:eastAsia="仿宋_GB2312" w:hAnsi="楷体" w:hint="eastAsia"/>
          <w:sz w:val="32"/>
          <w:szCs w:val="32"/>
        </w:rPr>
        <w:t>15</w:t>
      </w:r>
      <w:r w:rsidR="00A93656" w:rsidRPr="000D6C5E">
        <w:rPr>
          <w:rFonts w:ascii="仿宋_GB2312" w:eastAsia="仿宋_GB2312" w:hAnsi="楷体" w:hint="eastAsia"/>
          <w:sz w:val="32"/>
          <w:szCs w:val="32"/>
        </w:rPr>
        <w:t>日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在</w:t>
      </w:r>
      <w:r w:rsidR="005E26FA" w:rsidRPr="000D6C5E">
        <w:rPr>
          <w:rFonts w:ascii="仿宋_GB2312" w:eastAsia="仿宋_GB2312" w:hAnsi="楷体" w:hint="eastAsia"/>
          <w:sz w:val="32"/>
          <w:szCs w:val="32"/>
        </w:rPr>
        <w:t>云南省昆明市举办第一届全国图书馆未成年人服务论坛</w:t>
      </w:r>
      <w:r w:rsidR="00AC3AD0" w:rsidRPr="000D6C5E">
        <w:rPr>
          <w:rFonts w:ascii="仿宋_GB2312" w:eastAsia="仿宋_GB2312" w:hAnsi="楷体" w:hint="eastAsia"/>
          <w:sz w:val="32"/>
          <w:szCs w:val="32"/>
        </w:rPr>
        <w:t>。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现将有关</w:t>
      </w:r>
      <w:r w:rsidR="00AC3AD0" w:rsidRPr="000D6C5E">
        <w:rPr>
          <w:rFonts w:ascii="仿宋_GB2312" w:eastAsia="仿宋_GB2312" w:hAnsi="楷体" w:hint="eastAsia"/>
          <w:sz w:val="32"/>
          <w:szCs w:val="32"/>
        </w:rPr>
        <w:t>事项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通知如下：</w:t>
      </w:r>
    </w:p>
    <w:p w:rsidR="006F3046" w:rsidRPr="000D6C5E" w:rsidRDefault="00790390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D6C5E">
        <w:rPr>
          <w:rFonts w:ascii="仿宋_GB2312" w:eastAsia="仿宋_GB2312" w:hAnsi="楷体" w:hint="eastAsia"/>
          <w:b/>
          <w:sz w:val="32"/>
          <w:szCs w:val="32"/>
        </w:rPr>
        <w:t>一、论坛时间</w:t>
      </w:r>
    </w:p>
    <w:p w:rsidR="00A93656" w:rsidRPr="000D6C5E" w:rsidRDefault="00A93656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2013年</w:t>
      </w:r>
      <w:r w:rsidR="006F1BED">
        <w:rPr>
          <w:rFonts w:ascii="仿宋_GB2312" w:eastAsia="仿宋_GB2312" w:hAnsi="楷体" w:hint="eastAsia"/>
          <w:sz w:val="32"/>
          <w:szCs w:val="32"/>
        </w:rPr>
        <w:t>8</w:t>
      </w:r>
      <w:r w:rsidRPr="000D6C5E">
        <w:rPr>
          <w:rFonts w:ascii="仿宋_GB2312" w:eastAsia="仿宋_GB2312" w:hAnsi="楷体" w:hint="eastAsia"/>
          <w:sz w:val="32"/>
          <w:szCs w:val="32"/>
        </w:rPr>
        <w:t>月</w:t>
      </w:r>
      <w:r w:rsidR="006F1BED">
        <w:rPr>
          <w:rFonts w:ascii="仿宋_GB2312" w:eastAsia="仿宋_GB2312" w:hAnsi="楷体" w:hint="eastAsia"/>
          <w:sz w:val="32"/>
          <w:szCs w:val="32"/>
        </w:rPr>
        <w:t>13</w:t>
      </w:r>
      <w:r w:rsidRPr="000D6C5E">
        <w:rPr>
          <w:rFonts w:ascii="仿宋_GB2312" w:eastAsia="仿宋_GB2312" w:hAnsi="楷体" w:hint="eastAsia"/>
          <w:sz w:val="32"/>
          <w:szCs w:val="32"/>
        </w:rPr>
        <w:t>日至8月</w:t>
      </w:r>
      <w:r w:rsidR="006F1BED">
        <w:rPr>
          <w:rFonts w:ascii="仿宋_GB2312" w:eastAsia="仿宋_GB2312" w:hAnsi="楷体" w:hint="eastAsia"/>
          <w:sz w:val="32"/>
          <w:szCs w:val="32"/>
        </w:rPr>
        <w:t>15</w:t>
      </w:r>
      <w:r w:rsidRPr="000D6C5E">
        <w:rPr>
          <w:rFonts w:ascii="仿宋_GB2312" w:eastAsia="仿宋_GB2312" w:hAnsi="楷体" w:hint="eastAsia"/>
          <w:sz w:val="32"/>
          <w:szCs w:val="32"/>
        </w:rPr>
        <w:t>日</w:t>
      </w:r>
    </w:p>
    <w:p w:rsidR="006F3046" w:rsidRPr="000D6C5E" w:rsidRDefault="006964F9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二、报到</w:t>
      </w:r>
      <w:r w:rsidR="00790390" w:rsidRPr="000D6C5E">
        <w:rPr>
          <w:rFonts w:ascii="仿宋_GB2312" w:eastAsia="仿宋_GB2312" w:hAnsi="楷体" w:hint="eastAsia"/>
          <w:b/>
          <w:sz w:val="32"/>
          <w:szCs w:val="32"/>
        </w:rPr>
        <w:t>地点</w:t>
      </w:r>
    </w:p>
    <w:p w:rsidR="00790390" w:rsidRPr="000D6C5E" w:rsidRDefault="006240E4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云南省</w:t>
      </w:r>
      <w:r w:rsidR="002E1FA8" w:rsidRPr="000D6C5E">
        <w:rPr>
          <w:rFonts w:ascii="仿宋_GB2312" w:eastAsia="仿宋_GB2312" w:hAnsi="楷体" w:hint="eastAsia"/>
          <w:sz w:val="32"/>
          <w:szCs w:val="32"/>
        </w:rPr>
        <w:t>昆明</w:t>
      </w:r>
      <w:r>
        <w:rPr>
          <w:rFonts w:ascii="仿宋_GB2312" w:eastAsia="仿宋_GB2312" w:hAnsi="楷体" w:hint="eastAsia"/>
          <w:sz w:val="32"/>
          <w:szCs w:val="32"/>
        </w:rPr>
        <w:t>市</w:t>
      </w:r>
      <w:r w:rsidRPr="006240E4">
        <w:rPr>
          <w:rFonts w:ascii="仿宋_GB2312" w:eastAsia="仿宋_GB2312" w:hAnsi="楷体" w:hint="eastAsia"/>
          <w:sz w:val="32"/>
          <w:szCs w:val="32"/>
        </w:rPr>
        <w:t>连云宾馆</w:t>
      </w:r>
      <w:r w:rsidR="006964F9">
        <w:rPr>
          <w:rFonts w:ascii="仿宋_GB2312" w:eastAsia="仿宋_GB2312" w:hAnsi="楷体" w:hint="eastAsia"/>
          <w:sz w:val="32"/>
          <w:szCs w:val="32"/>
        </w:rPr>
        <w:t>圆通楼</w:t>
      </w:r>
    </w:p>
    <w:p w:rsidR="00870379" w:rsidRPr="000D6C5E" w:rsidRDefault="00870379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地  址：</w:t>
      </w:r>
      <w:r w:rsidR="006240E4" w:rsidRPr="006240E4">
        <w:rPr>
          <w:rFonts w:ascii="仿宋_GB2312" w:eastAsia="仿宋_GB2312" w:hAnsi="楷体" w:hint="eastAsia"/>
          <w:sz w:val="32"/>
          <w:szCs w:val="32"/>
        </w:rPr>
        <w:t>云南省昆明市五华区圆通街58号</w:t>
      </w:r>
    </w:p>
    <w:p w:rsidR="00870379" w:rsidRPr="000D6C5E" w:rsidRDefault="00870379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总  机：0871-</w:t>
      </w:r>
      <w:r w:rsidR="00A3626C">
        <w:rPr>
          <w:rFonts w:ascii="仿宋_GB2312" w:eastAsia="仿宋_GB2312" w:hAnsi="楷体" w:hint="eastAsia"/>
          <w:sz w:val="32"/>
          <w:szCs w:val="32"/>
        </w:rPr>
        <w:t>65156661</w:t>
      </w:r>
    </w:p>
    <w:p w:rsidR="006F3046" w:rsidRPr="000D6C5E" w:rsidRDefault="00790390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D6C5E">
        <w:rPr>
          <w:rFonts w:ascii="仿宋_GB2312" w:eastAsia="仿宋_GB2312" w:hAnsi="楷体" w:hint="eastAsia"/>
          <w:b/>
          <w:sz w:val="32"/>
          <w:szCs w:val="32"/>
        </w:rPr>
        <w:t>三、</w:t>
      </w:r>
      <w:r w:rsidR="006F3046" w:rsidRPr="000D6C5E">
        <w:rPr>
          <w:rFonts w:ascii="仿宋_GB2312" w:eastAsia="仿宋_GB2312" w:hAnsi="楷体" w:hint="eastAsia"/>
          <w:b/>
          <w:sz w:val="32"/>
          <w:szCs w:val="32"/>
        </w:rPr>
        <w:t>组织单位</w:t>
      </w:r>
    </w:p>
    <w:p w:rsidR="00790390" w:rsidRPr="000D6C5E" w:rsidRDefault="00790390" w:rsidP="00553250">
      <w:pPr>
        <w:spacing w:line="50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b/>
          <w:sz w:val="32"/>
          <w:szCs w:val="32"/>
        </w:rPr>
        <w:t>主    办：</w:t>
      </w:r>
      <w:r w:rsidRPr="000D6C5E">
        <w:rPr>
          <w:rFonts w:ascii="仿宋_GB2312" w:eastAsia="仿宋_GB2312" w:hAnsi="楷体" w:hint="eastAsia"/>
          <w:sz w:val="32"/>
          <w:szCs w:val="32"/>
        </w:rPr>
        <w:t>中国图书馆学会</w:t>
      </w:r>
    </w:p>
    <w:p w:rsidR="002E1FA8" w:rsidRPr="000D6C5E" w:rsidRDefault="002E1FA8" w:rsidP="00553250">
      <w:pPr>
        <w:spacing w:line="500" w:lineRule="exact"/>
        <w:ind w:firstLineChars="726" w:firstLine="2323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国家图书馆</w:t>
      </w:r>
    </w:p>
    <w:p w:rsidR="001C680D" w:rsidRPr="000D6C5E" w:rsidRDefault="001C680D" w:rsidP="00553250">
      <w:pPr>
        <w:spacing w:line="500" w:lineRule="exact"/>
        <w:ind w:firstLineChars="726" w:firstLine="2323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云南省文化厅</w:t>
      </w:r>
    </w:p>
    <w:p w:rsidR="00790390" w:rsidRDefault="001C680D" w:rsidP="00553250">
      <w:pPr>
        <w:spacing w:line="50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b/>
          <w:sz w:val="32"/>
          <w:szCs w:val="32"/>
        </w:rPr>
        <w:t>承</w:t>
      </w:r>
      <w:r w:rsidR="00790390" w:rsidRPr="000D6C5E">
        <w:rPr>
          <w:rFonts w:ascii="仿宋_GB2312" w:eastAsia="仿宋_GB2312" w:hAnsi="楷体" w:hint="eastAsia"/>
          <w:b/>
          <w:sz w:val="32"/>
          <w:szCs w:val="32"/>
        </w:rPr>
        <w:t xml:space="preserve">    办：</w:t>
      </w:r>
      <w:r w:rsidRPr="000D6C5E">
        <w:rPr>
          <w:rFonts w:ascii="仿宋_GB2312" w:eastAsia="仿宋_GB2312" w:hAnsi="楷体" w:hint="eastAsia"/>
          <w:sz w:val="32"/>
          <w:szCs w:val="32"/>
        </w:rPr>
        <w:t>云南省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图书馆学会</w:t>
      </w:r>
    </w:p>
    <w:p w:rsidR="00FC796F" w:rsidRPr="000D6C5E" w:rsidRDefault="00FC796F" w:rsidP="00553250">
      <w:pPr>
        <w:spacing w:line="500" w:lineRule="exact"/>
        <w:ind w:firstLineChars="726" w:firstLine="2323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云南省</w:t>
      </w:r>
      <w:r>
        <w:rPr>
          <w:rFonts w:ascii="仿宋_GB2312" w:eastAsia="仿宋_GB2312" w:hAnsi="楷体" w:hint="eastAsia"/>
          <w:sz w:val="32"/>
          <w:szCs w:val="32"/>
        </w:rPr>
        <w:t>图书馆</w:t>
      </w:r>
    </w:p>
    <w:p w:rsidR="00790390" w:rsidRPr="000D6C5E" w:rsidRDefault="00362EA5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D6C5E">
        <w:rPr>
          <w:rFonts w:ascii="仿宋_GB2312" w:eastAsia="仿宋_GB2312" w:hAnsi="楷体" w:hint="eastAsia"/>
          <w:b/>
          <w:sz w:val="32"/>
          <w:szCs w:val="32"/>
        </w:rPr>
        <w:t>四、论坛主题</w:t>
      </w:r>
    </w:p>
    <w:p w:rsidR="006F3046" w:rsidRPr="000D6C5E" w:rsidRDefault="006F3046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int="eastAsia"/>
          <w:sz w:val="32"/>
          <w:szCs w:val="32"/>
        </w:rPr>
        <w:t>阅读与圆梦</w:t>
      </w:r>
    </w:p>
    <w:p w:rsidR="00790390" w:rsidRPr="000D6C5E" w:rsidRDefault="001C0842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D6C5E">
        <w:rPr>
          <w:rFonts w:ascii="仿宋_GB2312" w:eastAsia="仿宋_GB2312" w:hAnsi="楷体" w:hint="eastAsia"/>
          <w:b/>
          <w:sz w:val="32"/>
          <w:szCs w:val="32"/>
        </w:rPr>
        <w:t>五、论坛</w:t>
      </w:r>
      <w:r w:rsidR="009C51E4" w:rsidRPr="000D6C5E">
        <w:rPr>
          <w:rFonts w:ascii="仿宋_GB2312" w:eastAsia="仿宋_GB2312" w:hAnsi="楷体" w:hint="eastAsia"/>
          <w:b/>
          <w:sz w:val="32"/>
          <w:szCs w:val="32"/>
        </w:rPr>
        <w:t>内容</w:t>
      </w:r>
    </w:p>
    <w:p w:rsidR="00A343CD" w:rsidRDefault="00790390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lastRenderedPageBreak/>
        <w:t>1．</w:t>
      </w:r>
      <w:r w:rsidR="00B65148">
        <w:rPr>
          <w:rFonts w:ascii="仿宋_GB2312" w:eastAsia="仿宋_GB2312" w:hAnsi="楷体" w:hint="eastAsia"/>
          <w:sz w:val="32"/>
          <w:szCs w:val="32"/>
        </w:rPr>
        <w:t>主题报告</w:t>
      </w:r>
    </w:p>
    <w:p w:rsidR="00A343CD" w:rsidRDefault="00A343CD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本次</w:t>
      </w:r>
      <w:r w:rsidRPr="000D6C5E">
        <w:rPr>
          <w:rFonts w:ascii="仿宋_GB2312" w:eastAsia="仿宋_GB2312" w:hAnsi="楷体" w:hint="eastAsia"/>
          <w:sz w:val="32"/>
          <w:szCs w:val="32"/>
        </w:rPr>
        <w:t>论坛</w:t>
      </w:r>
      <w:r>
        <w:rPr>
          <w:rFonts w:ascii="仿宋_GB2312" w:eastAsia="仿宋_GB2312" w:hAnsi="楷体" w:hint="eastAsia"/>
          <w:sz w:val="32"/>
          <w:szCs w:val="32"/>
        </w:rPr>
        <w:t>将特别邀请中国图书馆学会理事长詹福瑞教授</w:t>
      </w:r>
      <w:r w:rsidR="00DE5915">
        <w:rPr>
          <w:rFonts w:ascii="仿宋_GB2312" w:eastAsia="仿宋_GB2312" w:hAnsi="楷体" w:hint="eastAsia"/>
          <w:sz w:val="32"/>
          <w:szCs w:val="32"/>
        </w:rPr>
        <w:t>作</w:t>
      </w:r>
      <w:r w:rsidR="001D45D8">
        <w:rPr>
          <w:rFonts w:ascii="仿宋_GB2312" w:eastAsia="仿宋_GB2312" w:hAnsi="楷体" w:hint="eastAsia"/>
          <w:sz w:val="32"/>
          <w:szCs w:val="32"/>
        </w:rPr>
        <w:t>主旨</w:t>
      </w:r>
      <w:r>
        <w:rPr>
          <w:rFonts w:ascii="仿宋_GB2312" w:eastAsia="仿宋_GB2312" w:hAnsi="楷体" w:hint="eastAsia"/>
          <w:sz w:val="32"/>
          <w:szCs w:val="32"/>
        </w:rPr>
        <w:t>报告。此外，还将邀请未成年人</w:t>
      </w:r>
      <w:r w:rsidR="001D45D8">
        <w:rPr>
          <w:rFonts w:ascii="仿宋_GB2312" w:eastAsia="仿宋_GB2312" w:hAnsi="楷体" w:hint="eastAsia"/>
          <w:sz w:val="32"/>
          <w:szCs w:val="32"/>
        </w:rPr>
        <w:t>阅读、</w:t>
      </w:r>
      <w:r>
        <w:rPr>
          <w:rFonts w:ascii="仿宋_GB2312" w:eastAsia="仿宋_GB2312" w:hAnsi="楷体" w:hint="eastAsia"/>
          <w:sz w:val="32"/>
          <w:szCs w:val="32"/>
        </w:rPr>
        <w:t>心理等相关领域的知名专家就相关主题</w:t>
      </w:r>
      <w:r w:rsidR="001D45D8">
        <w:rPr>
          <w:rFonts w:ascii="仿宋_GB2312" w:eastAsia="仿宋_GB2312" w:hAnsi="楷体" w:hint="eastAsia"/>
          <w:sz w:val="32"/>
          <w:szCs w:val="32"/>
        </w:rPr>
        <w:t>作</w:t>
      </w:r>
      <w:r>
        <w:rPr>
          <w:rFonts w:ascii="仿宋_GB2312" w:eastAsia="仿宋_GB2312" w:hAnsi="楷体" w:hint="eastAsia"/>
          <w:sz w:val="32"/>
          <w:szCs w:val="32"/>
        </w:rPr>
        <w:t>报告。</w:t>
      </w:r>
    </w:p>
    <w:p w:rsidR="009C51E4" w:rsidRPr="000D6C5E" w:rsidRDefault="00A343CD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</w:t>
      </w:r>
      <w:r w:rsidR="00FC796F">
        <w:rPr>
          <w:rFonts w:ascii="仿宋_GB2312" w:eastAsia="仿宋_GB2312" w:hAnsi="楷体" w:hint="eastAsia"/>
          <w:sz w:val="32"/>
          <w:szCs w:val="32"/>
        </w:rPr>
        <w:t>优秀</w:t>
      </w:r>
      <w:r w:rsidR="00AF1E38" w:rsidRPr="000D6C5E">
        <w:rPr>
          <w:rFonts w:ascii="仿宋_GB2312" w:eastAsia="仿宋_GB2312" w:hAnsi="楷体" w:hint="eastAsia"/>
          <w:sz w:val="32"/>
          <w:szCs w:val="32"/>
        </w:rPr>
        <w:t>案例</w:t>
      </w:r>
      <w:r w:rsidR="00AF1E38">
        <w:rPr>
          <w:rFonts w:ascii="仿宋_GB2312" w:eastAsia="仿宋_GB2312" w:hAnsi="楷体" w:hint="eastAsia"/>
          <w:sz w:val="32"/>
          <w:szCs w:val="32"/>
        </w:rPr>
        <w:t>展示</w:t>
      </w:r>
    </w:p>
    <w:p w:rsidR="00790390" w:rsidRPr="000D6C5E" w:rsidRDefault="00A343CD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本次论坛</w:t>
      </w:r>
      <w:r w:rsidR="00AF1E38">
        <w:rPr>
          <w:rFonts w:ascii="仿宋_GB2312" w:eastAsia="仿宋_GB2312" w:hAnsi="楷体" w:hint="eastAsia"/>
          <w:sz w:val="32"/>
          <w:szCs w:val="32"/>
        </w:rPr>
        <w:t>将现场播放面向全国图书馆界征集的优秀案例</w:t>
      </w:r>
      <w:r w:rsidR="00FC796F">
        <w:rPr>
          <w:rFonts w:ascii="仿宋_GB2312" w:eastAsia="仿宋_GB2312" w:hAnsi="楷体" w:hint="eastAsia"/>
          <w:sz w:val="32"/>
          <w:szCs w:val="32"/>
        </w:rPr>
        <w:t>（</w:t>
      </w:r>
      <w:r w:rsidR="00AF1E38">
        <w:rPr>
          <w:rFonts w:ascii="仿宋_GB2312" w:eastAsia="仿宋_GB2312" w:hAnsi="楷体" w:hint="eastAsia"/>
          <w:sz w:val="32"/>
          <w:szCs w:val="32"/>
        </w:rPr>
        <w:t>视频</w:t>
      </w:r>
      <w:r w:rsidR="00FC796F">
        <w:rPr>
          <w:rFonts w:ascii="仿宋_GB2312" w:eastAsia="仿宋_GB2312" w:hAnsi="楷体" w:hint="eastAsia"/>
          <w:sz w:val="32"/>
          <w:szCs w:val="32"/>
        </w:rPr>
        <w:t>）</w:t>
      </w:r>
      <w:r w:rsidR="00AF1E38">
        <w:rPr>
          <w:rFonts w:ascii="仿宋_GB2312" w:eastAsia="仿宋_GB2312" w:hAnsi="楷体" w:hint="eastAsia"/>
          <w:sz w:val="32"/>
          <w:szCs w:val="32"/>
        </w:rPr>
        <w:t>，并</w:t>
      </w:r>
      <w:r w:rsidR="00FC796F">
        <w:rPr>
          <w:rFonts w:ascii="仿宋_GB2312" w:eastAsia="仿宋_GB2312" w:hAnsi="楷体" w:hint="eastAsia"/>
          <w:sz w:val="32"/>
          <w:szCs w:val="32"/>
        </w:rPr>
        <w:t>请</w:t>
      </w:r>
      <w:r w:rsidR="00AF1E38">
        <w:rPr>
          <w:rFonts w:ascii="仿宋_GB2312" w:eastAsia="仿宋_GB2312" w:hAnsi="楷体" w:hint="eastAsia"/>
          <w:sz w:val="32"/>
          <w:szCs w:val="32"/>
        </w:rPr>
        <w:t>专家</w:t>
      </w:r>
      <w:r w:rsidR="00FC796F">
        <w:rPr>
          <w:rFonts w:ascii="仿宋_GB2312" w:eastAsia="仿宋_GB2312" w:hAnsi="楷体" w:hint="eastAsia"/>
          <w:sz w:val="32"/>
          <w:szCs w:val="32"/>
        </w:rPr>
        <w:t>进行</w:t>
      </w:r>
      <w:r w:rsidR="00680697">
        <w:rPr>
          <w:rFonts w:ascii="仿宋_GB2312" w:eastAsia="仿宋_GB2312" w:hAnsi="楷体" w:hint="eastAsia"/>
          <w:sz w:val="32"/>
          <w:szCs w:val="32"/>
        </w:rPr>
        <w:t>现场</w:t>
      </w:r>
      <w:r w:rsidR="00AF1E38">
        <w:rPr>
          <w:rFonts w:ascii="仿宋_GB2312" w:eastAsia="仿宋_GB2312" w:hAnsi="楷体" w:hint="eastAsia"/>
          <w:sz w:val="32"/>
          <w:szCs w:val="32"/>
        </w:rPr>
        <w:t>点评，</w:t>
      </w:r>
      <w:r w:rsidR="00AF1E38" w:rsidRPr="000D6C5E">
        <w:rPr>
          <w:rFonts w:ascii="仿宋_GB2312" w:eastAsia="仿宋_GB2312" w:hAnsi="楷体" w:hint="eastAsia"/>
          <w:sz w:val="32"/>
          <w:szCs w:val="32"/>
        </w:rPr>
        <w:t>使与会者更加深刻地领悟图书馆未成年人服务的理念</w:t>
      </w:r>
      <w:r w:rsidR="00AF1E38">
        <w:rPr>
          <w:rFonts w:ascii="仿宋_GB2312" w:eastAsia="仿宋_GB2312" w:hAnsi="楷体" w:hint="eastAsia"/>
          <w:sz w:val="32"/>
          <w:szCs w:val="32"/>
        </w:rPr>
        <w:t>，掌握新的服务</w:t>
      </w:r>
      <w:r w:rsidR="00AF1E38" w:rsidRPr="000D6C5E">
        <w:rPr>
          <w:rFonts w:ascii="仿宋_GB2312" w:eastAsia="仿宋_GB2312" w:hAnsi="楷体" w:hint="eastAsia"/>
          <w:sz w:val="32"/>
          <w:szCs w:val="32"/>
        </w:rPr>
        <w:t>方法与技巧。</w:t>
      </w:r>
    </w:p>
    <w:p w:rsidR="001C0842" w:rsidRPr="000D6C5E" w:rsidRDefault="00A343CD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．</w:t>
      </w:r>
      <w:r w:rsidR="00AF1E38">
        <w:rPr>
          <w:rFonts w:ascii="仿宋_GB2312" w:eastAsia="仿宋_GB2312" w:hAnsi="楷体" w:hint="eastAsia"/>
          <w:sz w:val="32"/>
          <w:szCs w:val="32"/>
        </w:rPr>
        <w:t>分会场学术活动</w:t>
      </w:r>
    </w:p>
    <w:p w:rsidR="00790390" w:rsidRPr="000D6C5E" w:rsidRDefault="00790390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本次论坛</w:t>
      </w:r>
      <w:r w:rsidR="00AF1E38">
        <w:rPr>
          <w:rFonts w:ascii="仿宋_GB2312" w:eastAsia="仿宋_GB2312" w:hAnsi="楷体" w:hint="eastAsia"/>
          <w:sz w:val="32"/>
          <w:szCs w:val="32"/>
        </w:rPr>
        <w:t>将围绕</w:t>
      </w:r>
      <w:r w:rsidR="00AF1E38" w:rsidRPr="000D6C5E">
        <w:rPr>
          <w:rFonts w:ascii="仿宋_GB2312" w:eastAsia="仿宋_GB2312" w:hint="eastAsia"/>
          <w:sz w:val="32"/>
          <w:szCs w:val="32"/>
        </w:rPr>
        <w:t>“阅读与圆梦”</w:t>
      </w:r>
      <w:r w:rsidR="00AF1E38">
        <w:rPr>
          <w:rFonts w:ascii="仿宋_GB2312" w:eastAsia="仿宋_GB2312" w:hint="eastAsia"/>
          <w:sz w:val="32"/>
          <w:szCs w:val="32"/>
        </w:rPr>
        <w:t>的</w:t>
      </w:r>
      <w:r w:rsidR="00AF1E38" w:rsidRPr="000D6C5E">
        <w:rPr>
          <w:rFonts w:ascii="仿宋_GB2312" w:eastAsia="仿宋_GB2312" w:hint="eastAsia"/>
          <w:sz w:val="32"/>
          <w:szCs w:val="32"/>
        </w:rPr>
        <w:t>主题，</w:t>
      </w:r>
      <w:r w:rsidR="00AF1E38">
        <w:rPr>
          <w:rFonts w:ascii="仿宋_GB2312" w:eastAsia="仿宋_GB2312" w:hint="eastAsia"/>
          <w:sz w:val="32"/>
          <w:szCs w:val="32"/>
        </w:rPr>
        <w:t>以</w:t>
      </w:r>
      <w:r w:rsidR="001D45D8">
        <w:rPr>
          <w:rFonts w:ascii="仿宋_GB2312" w:eastAsia="仿宋_GB2312" w:hint="eastAsia"/>
          <w:sz w:val="32"/>
          <w:szCs w:val="32"/>
        </w:rPr>
        <w:t>“经典阅读”、</w:t>
      </w:r>
      <w:r w:rsidR="00D46C5A">
        <w:rPr>
          <w:rFonts w:ascii="仿宋_GB2312" w:eastAsia="仿宋_GB2312" w:hint="eastAsia"/>
          <w:sz w:val="32"/>
          <w:szCs w:val="32"/>
        </w:rPr>
        <w:t>“数字阅读”、“绘本阅读”</w:t>
      </w:r>
      <w:r w:rsidR="001D45D8">
        <w:rPr>
          <w:rFonts w:ascii="仿宋_GB2312" w:eastAsia="仿宋_GB2312" w:hint="eastAsia"/>
          <w:sz w:val="32"/>
          <w:szCs w:val="32"/>
        </w:rPr>
        <w:t>和“阅读指导”</w:t>
      </w:r>
      <w:r w:rsidR="00AF1E38">
        <w:rPr>
          <w:rFonts w:ascii="仿宋_GB2312" w:eastAsia="仿宋_GB2312" w:hint="eastAsia"/>
          <w:sz w:val="32"/>
          <w:szCs w:val="32"/>
        </w:rPr>
        <w:t>等分主题设置相应的分会场，让与会者有机会与相关专家学者以及</w:t>
      </w:r>
      <w:r w:rsidR="00FC796F">
        <w:rPr>
          <w:rFonts w:ascii="仿宋_GB2312" w:eastAsia="仿宋_GB2312" w:hint="eastAsia"/>
          <w:sz w:val="32"/>
          <w:szCs w:val="32"/>
        </w:rPr>
        <w:t>实践经验丰富的</w:t>
      </w:r>
      <w:r w:rsidR="00AF1E38">
        <w:rPr>
          <w:rFonts w:ascii="仿宋_GB2312" w:eastAsia="仿宋_GB2312" w:hint="eastAsia"/>
          <w:sz w:val="32"/>
          <w:szCs w:val="32"/>
        </w:rPr>
        <w:t>图书馆工作者更加深入地交流与学习</w:t>
      </w:r>
      <w:r w:rsidR="00AF1E38" w:rsidRPr="000D6C5E">
        <w:rPr>
          <w:rFonts w:ascii="仿宋_GB2312" w:eastAsia="仿宋_GB2312" w:hint="eastAsia"/>
          <w:sz w:val="32"/>
          <w:szCs w:val="32"/>
        </w:rPr>
        <w:t>。</w:t>
      </w:r>
    </w:p>
    <w:p w:rsidR="009C51E4" w:rsidRPr="000D6C5E" w:rsidRDefault="00A343CD" w:rsidP="0055325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9C51E4" w:rsidRPr="000D6C5E">
        <w:rPr>
          <w:rFonts w:ascii="仿宋_GB2312" w:eastAsia="仿宋_GB2312" w:hint="eastAsia"/>
          <w:sz w:val="32"/>
          <w:szCs w:val="32"/>
        </w:rPr>
        <w:t>．</w:t>
      </w:r>
      <w:r w:rsidR="002A4B9B" w:rsidRPr="000D6C5E">
        <w:rPr>
          <w:rFonts w:ascii="仿宋_GB2312" w:eastAsia="仿宋_GB2312" w:hint="eastAsia"/>
          <w:sz w:val="32"/>
          <w:szCs w:val="32"/>
        </w:rPr>
        <w:t>专业展览</w:t>
      </w:r>
    </w:p>
    <w:p w:rsidR="009C51E4" w:rsidRPr="000D6C5E" w:rsidRDefault="00FC796F" w:rsidP="0055325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通过搭建与图书馆未成年人服务相关产品和服务的展览展示平台，使</w:t>
      </w:r>
      <w:r w:rsidR="00B65148">
        <w:rPr>
          <w:rFonts w:ascii="仿宋_GB2312" w:eastAsia="仿宋_GB2312" w:hint="eastAsia"/>
          <w:sz w:val="32"/>
          <w:szCs w:val="32"/>
        </w:rPr>
        <w:t>从事图书馆未成年人服务的馆员有机会了解最新的前沿信息、技术与服务手段，更好地促进理论研究与实践工作的有效融合。</w:t>
      </w:r>
    </w:p>
    <w:p w:rsidR="002A4B9B" w:rsidRDefault="00A343CD" w:rsidP="0055325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9C51E4" w:rsidRPr="000D6C5E">
        <w:rPr>
          <w:rFonts w:ascii="仿宋_GB2312" w:eastAsia="仿宋_GB2312" w:hint="eastAsia"/>
          <w:sz w:val="32"/>
          <w:szCs w:val="32"/>
        </w:rPr>
        <w:t>．颁奖</w:t>
      </w:r>
      <w:r w:rsidR="00AF1E38">
        <w:rPr>
          <w:rFonts w:ascii="仿宋_GB2312" w:eastAsia="仿宋_GB2312" w:hint="eastAsia"/>
          <w:sz w:val="32"/>
          <w:szCs w:val="32"/>
        </w:rPr>
        <w:t>活动</w:t>
      </w:r>
    </w:p>
    <w:p w:rsidR="00B65148" w:rsidRPr="000D6C5E" w:rsidRDefault="00B65148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针对前期开展的2013</w:t>
      </w:r>
      <w:r w:rsidRPr="000D6C5E">
        <w:rPr>
          <w:rFonts w:ascii="仿宋_GB2312" w:eastAsia="仿宋_GB2312" w:hint="eastAsia"/>
          <w:sz w:val="32"/>
          <w:szCs w:val="32"/>
        </w:rPr>
        <w:t>“阅读年”征文和摄影等活动</w:t>
      </w:r>
      <w:r>
        <w:rPr>
          <w:rFonts w:ascii="仿宋_GB2312" w:eastAsia="仿宋_GB2312" w:hint="eastAsia"/>
          <w:sz w:val="32"/>
          <w:szCs w:val="32"/>
        </w:rPr>
        <w:t>，在论坛期间，举办颁奖</w:t>
      </w:r>
      <w:r w:rsidR="00AF1E38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。</w:t>
      </w:r>
      <w:r w:rsidR="00AF1E38">
        <w:rPr>
          <w:rFonts w:ascii="仿宋_GB2312" w:eastAsia="仿宋_GB2312" w:hint="eastAsia"/>
          <w:sz w:val="32"/>
          <w:szCs w:val="32"/>
        </w:rPr>
        <w:t>同时，将为荣获本次论坛一、二、三等奖的优秀案例进行颁奖。</w:t>
      </w:r>
    </w:p>
    <w:p w:rsidR="00790390" w:rsidRPr="000D6C5E" w:rsidRDefault="00AF1E38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六、日程安排</w:t>
      </w:r>
    </w:p>
    <w:p w:rsidR="00790390" w:rsidRPr="000D6C5E" w:rsidRDefault="006F1BED" w:rsidP="00553250">
      <w:pPr>
        <w:tabs>
          <w:tab w:val="left" w:pos="2646"/>
        </w:tabs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8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13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 xml:space="preserve">日 </w:t>
      </w:r>
      <w:r w:rsidR="00AF1E38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A3253F"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全天</w:t>
      </w:r>
      <w:r w:rsidR="00AF1E38">
        <w:rPr>
          <w:rFonts w:ascii="仿宋_GB2312" w:eastAsia="仿宋_GB2312" w:hAnsi="楷体" w:hint="eastAsia"/>
          <w:sz w:val="32"/>
          <w:szCs w:val="32"/>
        </w:rPr>
        <w:t>报到</w:t>
      </w:r>
    </w:p>
    <w:p w:rsidR="00790390" w:rsidRPr="000D6C5E" w:rsidRDefault="004A2972" w:rsidP="00553250">
      <w:pPr>
        <w:tabs>
          <w:tab w:val="left" w:pos="2552"/>
          <w:tab w:val="left" w:pos="2694"/>
        </w:tabs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8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月</w:t>
      </w:r>
      <w:r w:rsidRPr="000D6C5E">
        <w:rPr>
          <w:rFonts w:ascii="仿宋_GB2312" w:eastAsia="仿宋_GB2312" w:hAnsi="楷体" w:hint="eastAsia"/>
          <w:sz w:val="32"/>
          <w:szCs w:val="32"/>
        </w:rPr>
        <w:t>1</w:t>
      </w:r>
      <w:r w:rsidR="006F1BED">
        <w:rPr>
          <w:rFonts w:ascii="仿宋_GB2312" w:eastAsia="仿宋_GB2312" w:hAnsi="楷体" w:hint="eastAsia"/>
          <w:sz w:val="32"/>
          <w:szCs w:val="32"/>
        </w:rPr>
        <w:t>4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 xml:space="preserve">日 </w:t>
      </w:r>
      <w:r w:rsidR="00AF1E38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A3253F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上午：开幕式、主题报告</w:t>
      </w:r>
      <w:r w:rsidR="00623A84" w:rsidRPr="000D6C5E">
        <w:rPr>
          <w:rFonts w:ascii="仿宋_GB2312" w:eastAsia="仿宋_GB2312" w:hAnsi="楷体" w:hint="eastAsia"/>
          <w:sz w:val="32"/>
          <w:szCs w:val="32"/>
        </w:rPr>
        <w:t>、</w:t>
      </w:r>
      <w:r w:rsidR="00AF1E38">
        <w:rPr>
          <w:rFonts w:ascii="仿宋_GB2312" w:eastAsia="仿宋_GB2312" w:hAnsi="楷体" w:hint="eastAsia"/>
          <w:sz w:val="32"/>
          <w:szCs w:val="32"/>
        </w:rPr>
        <w:t>优秀案例展示</w:t>
      </w:r>
    </w:p>
    <w:p w:rsidR="00790390" w:rsidRPr="000D6C5E" w:rsidRDefault="00790390" w:rsidP="00553250">
      <w:pPr>
        <w:spacing w:line="500" w:lineRule="exact"/>
        <w:ind w:leftChars="304" w:left="3038" w:hangingChars="750" w:hanging="2400"/>
        <w:rPr>
          <w:rFonts w:ascii="仿宋_GB2312" w:eastAsia="仿宋_GB2312" w:hAnsi="楷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1"/>
        </w:smartTagPr>
        <w:r w:rsidRPr="000D6C5E">
          <w:rPr>
            <w:rFonts w:ascii="仿宋_GB2312" w:eastAsia="仿宋_GB2312" w:hAnsi="楷体" w:hint="eastAsia"/>
            <w:color w:val="FFFFFF"/>
            <w:sz w:val="32"/>
            <w:szCs w:val="32"/>
          </w:rPr>
          <w:t>5月26日</w:t>
        </w:r>
      </w:smartTag>
      <w:r w:rsidRPr="000D6C5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A3253F">
        <w:rPr>
          <w:rFonts w:ascii="仿宋_GB2312" w:eastAsia="仿宋_GB2312" w:hAnsi="楷体" w:hint="eastAsia"/>
          <w:sz w:val="32"/>
          <w:szCs w:val="32"/>
        </w:rPr>
        <w:t xml:space="preserve">   </w:t>
      </w:r>
      <w:r w:rsidRPr="000D6C5E">
        <w:rPr>
          <w:rFonts w:ascii="仿宋_GB2312" w:eastAsia="仿宋_GB2312" w:hAnsi="楷体" w:hint="eastAsia"/>
          <w:sz w:val="32"/>
          <w:szCs w:val="32"/>
        </w:rPr>
        <w:t>下午：</w:t>
      </w:r>
      <w:r w:rsidR="004A2972" w:rsidRPr="000D6C5E">
        <w:rPr>
          <w:rFonts w:ascii="仿宋_GB2312" w:eastAsia="仿宋_GB2312" w:hAnsi="楷体" w:hint="eastAsia"/>
          <w:sz w:val="32"/>
          <w:szCs w:val="32"/>
        </w:rPr>
        <w:t>分会场学术活动</w:t>
      </w:r>
    </w:p>
    <w:p w:rsidR="00790390" w:rsidRPr="000D6C5E" w:rsidRDefault="004A2972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8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月</w:t>
      </w:r>
      <w:r w:rsidR="006F1BED">
        <w:rPr>
          <w:rFonts w:ascii="仿宋_GB2312" w:eastAsia="仿宋_GB2312" w:hAnsi="楷体" w:hint="eastAsia"/>
          <w:sz w:val="32"/>
          <w:szCs w:val="32"/>
        </w:rPr>
        <w:t>15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 xml:space="preserve">日 </w:t>
      </w:r>
      <w:r w:rsidRPr="000D6C5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A3253F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AF1E38">
        <w:rPr>
          <w:rFonts w:ascii="仿宋_GB2312" w:eastAsia="仿宋_GB2312" w:hAnsi="楷体" w:hint="eastAsia"/>
          <w:sz w:val="32"/>
          <w:szCs w:val="32"/>
        </w:rPr>
        <w:t>上午：</w:t>
      </w:r>
      <w:r w:rsidRPr="000D6C5E">
        <w:rPr>
          <w:rFonts w:ascii="仿宋_GB2312" w:eastAsia="仿宋_GB2312" w:hAnsi="楷体" w:hint="eastAsia"/>
          <w:sz w:val="32"/>
          <w:szCs w:val="32"/>
        </w:rPr>
        <w:t>闭幕式</w:t>
      </w:r>
      <w:r w:rsidR="00A3253F">
        <w:rPr>
          <w:rFonts w:ascii="仿宋_GB2312" w:eastAsia="仿宋_GB2312" w:hAnsi="楷体" w:hint="eastAsia"/>
          <w:sz w:val="32"/>
          <w:szCs w:val="32"/>
        </w:rPr>
        <w:t>、颁奖活动</w:t>
      </w:r>
    </w:p>
    <w:p w:rsidR="00A3253F" w:rsidRPr="000D6C5E" w:rsidRDefault="00A3253F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1"/>
        </w:smartTagPr>
        <w:r w:rsidRPr="000D6C5E">
          <w:rPr>
            <w:rFonts w:ascii="仿宋_GB2312" w:eastAsia="仿宋_GB2312" w:hAnsi="楷体" w:hint="eastAsia"/>
            <w:color w:val="FFFFFF"/>
            <w:sz w:val="32"/>
            <w:szCs w:val="32"/>
          </w:rPr>
          <w:lastRenderedPageBreak/>
          <w:t>5月26日</w:t>
        </w:r>
      </w:smartTag>
      <w:r w:rsidRPr="000D6C5E"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 xml:space="preserve">   下午：代表离会</w:t>
      </w:r>
    </w:p>
    <w:p w:rsidR="00A3253F" w:rsidRDefault="004A2972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8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月</w:t>
      </w:r>
      <w:r w:rsidR="00A3253F">
        <w:rPr>
          <w:rFonts w:ascii="仿宋_GB2312" w:eastAsia="仿宋_GB2312" w:hAnsi="楷体" w:hint="eastAsia"/>
          <w:sz w:val="32"/>
          <w:szCs w:val="32"/>
        </w:rPr>
        <w:t>1</w:t>
      </w:r>
      <w:r w:rsidR="006F1BED">
        <w:rPr>
          <w:rFonts w:ascii="仿宋_GB2312" w:eastAsia="仿宋_GB2312" w:hAnsi="楷体" w:hint="eastAsia"/>
          <w:sz w:val="32"/>
          <w:szCs w:val="32"/>
        </w:rPr>
        <w:t>4</w:t>
      </w:r>
      <w:r w:rsidR="00A3253F">
        <w:rPr>
          <w:rFonts w:ascii="仿宋_GB2312" w:eastAsia="仿宋_GB2312" w:hAnsi="楷体" w:hint="eastAsia"/>
          <w:sz w:val="32"/>
          <w:szCs w:val="32"/>
        </w:rPr>
        <w:t>-</w:t>
      </w:r>
      <w:r w:rsidR="006F1BED">
        <w:rPr>
          <w:rFonts w:ascii="仿宋_GB2312" w:eastAsia="仿宋_GB2312" w:hAnsi="楷体" w:hint="eastAsia"/>
          <w:sz w:val="32"/>
          <w:szCs w:val="32"/>
        </w:rPr>
        <w:t>15</w:t>
      </w:r>
      <w:r w:rsidR="00A3253F">
        <w:rPr>
          <w:rFonts w:ascii="仿宋_GB2312" w:eastAsia="仿宋_GB2312" w:hAnsi="楷体" w:hint="eastAsia"/>
          <w:sz w:val="32"/>
          <w:szCs w:val="32"/>
        </w:rPr>
        <w:t>日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A3253F">
        <w:rPr>
          <w:rFonts w:ascii="仿宋_GB2312" w:eastAsia="仿宋_GB2312" w:hAnsi="楷体" w:hint="eastAsia"/>
          <w:sz w:val="32"/>
          <w:szCs w:val="32"/>
        </w:rPr>
        <w:t>专业展览</w:t>
      </w:r>
    </w:p>
    <w:p w:rsidR="00066697" w:rsidRDefault="006964F9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七</w:t>
      </w:r>
      <w:r w:rsidR="00B62439" w:rsidRPr="000D6C5E">
        <w:rPr>
          <w:rFonts w:ascii="仿宋_GB2312" w:eastAsia="仿宋_GB2312" w:hAnsi="楷体" w:hint="eastAsia"/>
          <w:b/>
          <w:sz w:val="32"/>
          <w:szCs w:val="32"/>
        </w:rPr>
        <w:t>、</w:t>
      </w:r>
      <w:r w:rsidR="00066697">
        <w:rPr>
          <w:rFonts w:ascii="仿宋_GB2312" w:eastAsia="仿宋_GB2312" w:hAnsi="楷体" w:hint="eastAsia"/>
          <w:b/>
          <w:sz w:val="32"/>
          <w:szCs w:val="32"/>
        </w:rPr>
        <w:t>参会人员</w:t>
      </w:r>
    </w:p>
    <w:p w:rsidR="00066697" w:rsidRPr="00066697" w:rsidRDefault="00066697" w:rsidP="0055325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6697">
        <w:rPr>
          <w:rFonts w:ascii="仿宋_GB2312" w:eastAsia="仿宋_GB2312" w:hint="eastAsia"/>
          <w:sz w:val="32"/>
          <w:szCs w:val="32"/>
        </w:rPr>
        <w:t>全国各公共图书馆、少儿图书馆和中小学图书馆等</w:t>
      </w:r>
      <w:r>
        <w:rPr>
          <w:rFonts w:ascii="仿宋_GB2312" w:eastAsia="仿宋_GB2312" w:hint="eastAsia"/>
          <w:sz w:val="32"/>
          <w:szCs w:val="32"/>
        </w:rPr>
        <w:t>相关</w:t>
      </w:r>
      <w:r w:rsidR="005618D3">
        <w:rPr>
          <w:rFonts w:ascii="仿宋_GB2312" w:eastAsia="仿宋_GB2312" w:hint="eastAsia"/>
          <w:sz w:val="32"/>
          <w:szCs w:val="32"/>
        </w:rPr>
        <w:t>图书馆馆长和馆员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0390" w:rsidRDefault="00066697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八、</w:t>
      </w:r>
      <w:r w:rsidR="00B62439" w:rsidRPr="000D6C5E">
        <w:rPr>
          <w:rFonts w:ascii="仿宋_GB2312" w:eastAsia="仿宋_GB2312" w:hAnsi="楷体" w:hint="eastAsia"/>
          <w:b/>
          <w:sz w:val="32"/>
          <w:szCs w:val="32"/>
        </w:rPr>
        <w:t>会议</w:t>
      </w:r>
      <w:r w:rsidR="00173579">
        <w:rPr>
          <w:rFonts w:ascii="仿宋_GB2312" w:eastAsia="仿宋_GB2312" w:hAnsi="楷体" w:hint="eastAsia"/>
          <w:b/>
          <w:sz w:val="32"/>
          <w:szCs w:val="32"/>
        </w:rPr>
        <w:t>注册与费用</w:t>
      </w:r>
    </w:p>
    <w:p w:rsidR="008404B6" w:rsidRPr="008404B6" w:rsidRDefault="008404B6" w:rsidP="0055325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404B6">
        <w:rPr>
          <w:rFonts w:ascii="仿宋_GB2312" w:eastAsia="仿宋_GB2312" w:hAnsi="仿宋" w:hint="eastAsia"/>
          <w:sz w:val="32"/>
          <w:szCs w:val="32"/>
        </w:rPr>
        <w:t>（一）注册费</w:t>
      </w:r>
    </w:p>
    <w:tbl>
      <w:tblPr>
        <w:tblW w:w="86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560"/>
        <w:gridCol w:w="2560"/>
        <w:gridCol w:w="2560"/>
      </w:tblGrid>
      <w:tr w:rsidR="008404B6" w:rsidRPr="00FB544D" w:rsidTr="008404B6">
        <w:trPr>
          <w:jc w:val="center"/>
        </w:trPr>
        <w:tc>
          <w:tcPr>
            <w:tcW w:w="993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b/>
                <w:sz w:val="32"/>
                <w:szCs w:val="32"/>
              </w:rPr>
              <w:t>会员类别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7</w:t>
            </w:r>
            <w:r w:rsidRPr="00FB544D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月1</w:t>
            </w: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4</w:t>
            </w:r>
            <w:r w:rsidRPr="00FB544D">
              <w:rPr>
                <w:rFonts w:ascii="仿宋_GB2312" w:eastAsia="仿宋_GB2312" w:hAnsi="仿宋" w:hint="eastAsia"/>
                <w:b/>
                <w:sz w:val="32"/>
                <w:szCs w:val="32"/>
              </w:rPr>
              <w:t>日前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7</w:t>
            </w:r>
            <w:r w:rsidRPr="00FB544D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15</w:t>
            </w:r>
            <w:r w:rsidRPr="00FB544D">
              <w:rPr>
                <w:rFonts w:ascii="仿宋_GB2312" w:eastAsia="仿宋_GB2312" w:hAnsi="仿宋" w:hint="eastAsia"/>
                <w:b/>
                <w:sz w:val="32"/>
                <w:szCs w:val="32"/>
              </w:rPr>
              <w:t>日后</w:t>
            </w:r>
          </w:p>
        </w:tc>
      </w:tr>
      <w:tr w:rsidR="008404B6" w:rsidRPr="00FB544D" w:rsidTr="008404B6">
        <w:trPr>
          <w:cantSplit/>
          <w:jc w:val="center"/>
        </w:trPr>
        <w:tc>
          <w:tcPr>
            <w:tcW w:w="993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会  员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50.00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50.00</w:t>
            </w:r>
          </w:p>
        </w:tc>
      </w:tr>
      <w:tr w:rsidR="008404B6" w:rsidRPr="00FB544D" w:rsidTr="008404B6">
        <w:trPr>
          <w:cantSplit/>
          <w:trHeight w:val="342"/>
          <w:jc w:val="center"/>
        </w:trPr>
        <w:tc>
          <w:tcPr>
            <w:tcW w:w="993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560" w:type="dxa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非会员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70</w:t>
            </w: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0.00</w:t>
            </w:r>
          </w:p>
        </w:tc>
        <w:tc>
          <w:tcPr>
            <w:tcW w:w="2560" w:type="dxa"/>
            <w:vAlign w:val="center"/>
          </w:tcPr>
          <w:p w:rsidR="008404B6" w:rsidRPr="00FB544D" w:rsidRDefault="008404B6" w:rsidP="0055325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80</w:t>
            </w:r>
            <w:r w:rsidRPr="00FB544D">
              <w:rPr>
                <w:rFonts w:ascii="仿宋_GB2312" w:eastAsia="仿宋_GB2312" w:hAnsi="仿宋" w:hint="eastAsia"/>
                <w:sz w:val="32"/>
                <w:szCs w:val="32"/>
              </w:rPr>
              <w:t>0.00</w:t>
            </w:r>
          </w:p>
        </w:tc>
      </w:tr>
    </w:tbl>
    <w:p w:rsidR="001B504A" w:rsidRDefault="008404B6" w:rsidP="00553250">
      <w:pPr>
        <w:spacing w:line="500" w:lineRule="exact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FB544D">
        <w:rPr>
          <w:rFonts w:ascii="仿宋_GB2312" w:eastAsia="仿宋_GB2312" w:hAnsi="仿宋" w:hint="eastAsia"/>
          <w:sz w:val="32"/>
          <w:szCs w:val="32"/>
        </w:rPr>
        <w:t>“会员”指已缴纳201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FB544D">
        <w:rPr>
          <w:rFonts w:ascii="仿宋_GB2312" w:eastAsia="仿宋_GB2312" w:hAnsi="仿宋" w:hint="eastAsia"/>
          <w:sz w:val="32"/>
          <w:szCs w:val="32"/>
        </w:rPr>
        <w:t>年度会费的中国图书馆学会个人会员。会员身份及号码以各分支机构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FB544D">
        <w:rPr>
          <w:rFonts w:ascii="仿宋_GB2312" w:eastAsia="仿宋_GB2312" w:hAnsi="仿宋" w:hint="eastAsia"/>
          <w:sz w:val="32"/>
          <w:szCs w:val="32"/>
        </w:rPr>
        <w:t>各省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FB544D">
        <w:rPr>
          <w:rFonts w:ascii="仿宋_GB2312" w:eastAsia="仿宋_GB2312" w:hAnsi="仿宋" w:hint="eastAsia"/>
          <w:sz w:val="32"/>
          <w:szCs w:val="32"/>
        </w:rPr>
        <w:t>自治区、直辖市图书馆学会上报名单为准，可登录</w:t>
      </w:r>
      <w:r w:rsidR="0002007F" w:rsidRPr="00FB544D">
        <w:rPr>
          <w:rFonts w:ascii="仿宋_GB2312" w:eastAsia="仿宋_GB2312" w:hAnsi="仿宋" w:hint="eastAsia"/>
          <w:sz w:val="32"/>
          <w:szCs w:val="32"/>
        </w:rPr>
        <w:t>中国图书馆学会</w:t>
      </w:r>
      <w:r w:rsidRPr="00FB544D">
        <w:rPr>
          <w:rFonts w:ascii="仿宋_GB2312" w:eastAsia="仿宋_GB2312" w:hAnsi="仿宋" w:hint="eastAsia"/>
          <w:sz w:val="32"/>
          <w:szCs w:val="32"/>
        </w:rPr>
        <w:t>网站</w:t>
      </w:r>
      <w:r w:rsidR="0002007F">
        <w:rPr>
          <w:rFonts w:ascii="仿宋_GB2312" w:eastAsia="仿宋_GB2312" w:hAnsi="仿宋" w:hint="eastAsia"/>
          <w:color w:val="000000"/>
          <w:sz w:val="32"/>
          <w:szCs w:val="32"/>
        </w:rPr>
        <w:t>（www.lsc.org.cn）</w:t>
      </w:r>
      <w:r w:rsidR="0002007F">
        <w:rPr>
          <w:rFonts w:ascii="仿宋_GB2312" w:eastAsia="仿宋_GB2312" w:hAnsi="仿宋" w:hint="eastAsia"/>
          <w:sz w:val="32"/>
          <w:szCs w:val="32"/>
        </w:rPr>
        <w:t>查询</w:t>
      </w:r>
      <w:r w:rsidRPr="00FB544D">
        <w:rPr>
          <w:rFonts w:ascii="仿宋_GB2312" w:eastAsia="仿宋_GB2312" w:hAnsi="仿宋" w:hint="eastAsia"/>
          <w:sz w:val="32"/>
          <w:szCs w:val="32"/>
        </w:rPr>
        <w:t>。</w:t>
      </w:r>
    </w:p>
    <w:p w:rsidR="008404B6" w:rsidRDefault="008404B6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2．请拟参会代表</w:t>
      </w:r>
      <w:r w:rsidRPr="000D6C5E">
        <w:rPr>
          <w:rFonts w:ascii="仿宋_GB2312" w:eastAsia="仿宋_GB2312" w:hAnsi="楷体" w:hint="eastAsia"/>
          <w:sz w:val="32"/>
          <w:szCs w:val="32"/>
        </w:rPr>
        <w:t>7月</w:t>
      </w:r>
      <w:r>
        <w:rPr>
          <w:rFonts w:ascii="仿宋_GB2312" w:eastAsia="仿宋_GB2312" w:hAnsi="楷体" w:hint="eastAsia"/>
          <w:sz w:val="32"/>
          <w:szCs w:val="32"/>
        </w:rPr>
        <w:t>14</w:t>
      </w:r>
      <w:r w:rsidRPr="000D6C5E">
        <w:rPr>
          <w:rFonts w:ascii="仿宋_GB2312" w:eastAsia="仿宋_GB2312" w:hAnsi="楷体" w:hint="eastAsia"/>
          <w:sz w:val="32"/>
          <w:szCs w:val="32"/>
        </w:rPr>
        <w:t>日前完成注册</w:t>
      </w:r>
      <w:r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缴费</w:t>
      </w:r>
      <w:r w:rsidRPr="00FB544D">
        <w:rPr>
          <w:rFonts w:ascii="仿宋_GB2312" w:eastAsia="仿宋_GB2312" w:hAnsi="仿宋" w:hint="eastAsia"/>
          <w:sz w:val="32"/>
          <w:szCs w:val="32"/>
        </w:rPr>
        <w:t>（以汇款邮戳、转账日期为准）</w:t>
      </w:r>
      <w:r>
        <w:rPr>
          <w:rFonts w:ascii="仿宋_GB2312" w:eastAsia="仿宋_GB2312" w:hAnsi="楷体" w:hint="eastAsia"/>
          <w:sz w:val="32"/>
          <w:szCs w:val="32"/>
        </w:rPr>
        <w:t>；</w:t>
      </w:r>
      <w:r w:rsidRPr="000D6C5E">
        <w:rPr>
          <w:rFonts w:ascii="仿宋_GB2312" w:eastAsia="仿宋_GB2312" w:hAnsi="楷体" w:hint="eastAsia"/>
          <w:sz w:val="32"/>
          <w:szCs w:val="32"/>
        </w:rPr>
        <w:t>7月</w:t>
      </w:r>
      <w:r>
        <w:rPr>
          <w:rFonts w:ascii="仿宋_GB2312" w:eastAsia="仿宋_GB2312" w:hAnsi="楷体" w:hint="eastAsia"/>
          <w:sz w:val="32"/>
          <w:szCs w:val="32"/>
        </w:rPr>
        <w:t>15</w:t>
      </w:r>
      <w:r w:rsidRPr="000D6C5E">
        <w:rPr>
          <w:rFonts w:ascii="仿宋_GB2312" w:eastAsia="仿宋_GB2312" w:hAnsi="楷体" w:hint="eastAsia"/>
          <w:sz w:val="32"/>
          <w:szCs w:val="32"/>
        </w:rPr>
        <w:t>日</w:t>
      </w:r>
      <w:r>
        <w:rPr>
          <w:rFonts w:ascii="仿宋_GB2312" w:eastAsia="仿宋_GB2312" w:hAnsi="楷体" w:hint="eastAsia"/>
          <w:sz w:val="32"/>
          <w:szCs w:val="32"/>
        </w:rPr>
        <w:t>后</w:t>
      </w:r>
      <w:r>
        <w:rPr>
          <w:rFonts w:ascii="仿宋_GB2312" w:eastAsia="仿宋_GB2312" w:hAnsi="仿宋" w:hint="eastAsia"/>
          <w:sz w:val="32"/>
          <w:szCs w:val="32"/>
        </w:rPr>
        <w:t>注册系统将自动更新注册费</w:t>
      </w:r>
      <w:r w:rsidRPr="00FB544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8月2日后完成注册、缴费，参会代表的信息将无法录入参会名录。</w:t>
      </w:r>
    </w:p>
    <w:p w:rsidR="008404B6" w:rsidRDefault="008404B6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3．会议</w:t>
      </w:r>
      <w:r w:rsidRPr="000D6C5E">
        <w:rPr>
          <w:rFonts w:ascii="仿宋_GB2312" w:eastAsia="仿宋_GB2312" w:hAnsi="楷体" w:hint="eastAsia"/>
          <w:sz w:val="32"/>
          <w:szCs w:val="32"/>
        </w:rPr>
        <w:t>费</w:t>
      </w:r>
      <w:r>
        <w:rPr>
          <w:rFonts w:ascii="仿宋_GB2312" w:eastAsia="仿宋_GB2312" w:hAnsi="楷体" w:hint="eastAsia"/>
          <w:sz w:val="32"/>
          <w:szCs w:val="32"/>
        </w:rPr>
        <w:t>包括会议期间的资料、用餐等相关服务。</w:t>
      </w:r>
      <w:r w:rsidRPr="000D6C5E">
        <w:rPr>
          <w:rFonts w:ascii="仿宋_GB2312" w:eastAsia="仿宋_GB2312" w:hAnsi="楷体" w:hint="eastAsia"/>
          <w:sz w:val="32"/>
          <w:szCs w:val="32"/>
        </w:rPr>
        <w:t>住宿费</w:t>
      </w:r>
      <w:r>
        <w:rPr>
          <w:rFonts w:ascii="仿宋_GB2312" w:eastAsia="仿宋_GB2312" w:hAnsi="楷体" w:hint="eastAsia"/>
          <w:sz w:val="32"/>
          <w:szCs w:val="32"/>
        </w:rPr>
        <w:t>和往返交通费由参会者</w:t>
      </w:r>
      <w:r w:rsidRPr="000D6C5E">
        <w:rPr>
          <w:rFonts w:ascii="仿宋_GB2312" w:eastAsia="仿宋_GB2312" w:hAnsi="楷体" w:hint="eastAsia"/>
          <w:sz w:val="32"/>
          <w:szCs w:val="32"/>
        </w:rPr>
        <w:t>自理。</w:t>
      </w:r>
    </w:p>
    <w:p w:rsidR="001B06C7" w:rsidRPr="001B06C7" w:rsidRDefault="001B06C7" w:rsidP="00553250">
      <w:pPr>
        <w:snapToGrid w:val="0"/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4．已交费</w:t>
      </w:r>
      <w:r w:rsidRPr="00FB544D">
        <w:rPr>
          <w:rFonts w:ascii="仿宋_GB2312" w:eastAsia="仿宋_GB2312" w:hAnsi="仿宋" w:hint="eastAsia"/>
          <w:sz w:val="32"/>
          <w:szCs w:val="32"/>
        </w:rPr>
        <w:t>但未能参会</w:t>
      </w:r>
      <w:r>
        <w:rPr>
          <w:rFonts w:ascii="仿宋_GB2312" w:eastAsia="仿宋_GB2312" w:hAnsi="仿宋" w:hint="eastAsia"/>
          <w:sz w:val="32"/>
          <w:szCs w:val="32"/>
        </w:rPr>
        <w:t>者</w:t>
      </w:r>
      <w:r w:rsidRPr="00FB544D">
        <w:rPr>
          <w:rFonts w:ascii="仿宋_GB2312" w:eastAsia="仿宋_GB2312" w:hAnsi="仿宋" w:hint="eastAsia"/>
          <w:sz w:val="32"/>
          <w:szCs w:val="32"/>
        </w:rPr>
        <w:t>，不予退费、不能延续年度使用、不</w:t>
      </w:r>
      <w:r>
        <w:rPr>
          <w:rFonts w:ascii="仿宋_GB2312" w:eastAsia="仿宋_GB2312" w:hAnsi="仿宋" w:hint="eastAsia"/>
          <w:sz w:val="32"/>
          <w:szCs w:val="32"/>
        </w:rPr>
        <w:t>能</w:t>
      </w:r>
      <w:r w:rsidRPr="00FB544D">
        <w:rPr>
          <w:rFonts w:ascii="仿宋_GB2312" w:eastAsia="仿宋_GB2312" w:hAnsi="仿宋" w:hint="eastAsia"/>
          <w:sz w:val="32"/>
          <w:szCs w:val="32"/>
        </w:rPr>
        <w:t>转予他人使用。</w:t>
      </w:r>
    </w:p>
    <w:p w:rsidR="008404B6" w:rsidRDefault="008404B6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（二）注册办法</w:t>
      </w:r>
    </w:p>
    <w:p w:rsidR="00CC4E9D" w:rsidRPr="001B06C7" w:rsidRDefault="00CC4E9D" w:rsidP="00553250">
      <w:pPr>
        <w:snapToGrid w:val="0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544D">
        <w:rPr>
          <w:rFonts w:ascii="仿宋_GB2312" w:eastAsia="仿宋_GB2312" w:hAnsi="仿宋" w:hint="eastAsia"/>
          <w:color w:val="000000"/>
          <w:sz w:val="32"/>
          <w:szCs w:val="32"/>
        </w:rPr>
        <w:t>本次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论坛</w:t>
      </w:r>
      <w:r w:rsidRPr="00FB544D">
        <w:rPr>
          <w:rFonts w:ascii="仿宋_GB2312" w:eastAsia="仿宋_GB2312" w:hAnsi="仿宋" w:hint="eastAsia"/>
          <w:color w:val="000000"/>
          <w:sz w:val="32"/>
          <w:szCs w:val="32"/>
        </w:rPr>
        <w:t>的注册采用网上注册方式</w:t>
      </w:r>
      <w:r w:rsidR="00066697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="00726EA4" w:rsidRPr="00FB544D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15</w:t>
      </w:r>
      <w:r w:rsidR="00726EA4" w:rsidRPr="00FB544D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起，</w:t>
      </w:r>
      <w:r w:rsidR="00726EA4" w:rsidRPr="00FB544D">
        <w:rPr>
          <w:rFonts w:ascii="仿宋_GB2312" w:eastAsia="仿宋_GB2312" w:hAnsi="仿宋" w:hint="eastAsia"/>
          <w:color w:val="000000"/>
          <w:sz w:val="32"/>
          <w:szCs w:val="32"/>
        </w:rPr>
        <w:t>请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各位</w:t>
      </w:r>
      <w:r w:rsidR="00726EA4" w:rsidRPr="00FB544D">
        <w:rPr>
          <w:rFonts w:ascii="仿宋_GB2312" w:eastAsia="仿宋_GB2312" w:hAnsi="仿宋" w:hint="eastAsia"/>
          <w:color w:val="000000"/>
          <w:sz w:val="32"/>
          <w:szCs w:val="32"/>
        </w:rPr>
        <w:t>参会代表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登陆</w:t>
      </w:r>
      <w:r w:rsidR="0002007F">
        <w:rPr>
          <w:rFonts w:ascii="仿宋_GB2312" w:eastAsia="仿宋_GB2312" w:hAnsi="仿宋" w:hint="eastAsia"/>
          <w:color w:val="000000"/>
          <w:sz w:val="32"/>
          <w:szCs w:val="32"/>
        </w:rPr>
        <w:t>本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会网站会议注册系统，进入</w:t>
      </w:r>
      <w:r w:rsidR="00066697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第一届全国</w:t>
      </w:r>
      <w:r w:rsidR="00726EA4" w:rsidRPr="00726EA4">
        <w:rPr>
          <w:rFonts w:ascii="仿宋_GB2312" w:eastAsia="仿宋_GB2312" w:hAnsi="仿宋" w:hint="eastAsia"/>
          <w:color w:val="000000"/>
          <w:sz w:val="32"/>
          <w:szCs w:val="32"/>
        </w:rPr>
        <w:t>图书馆未成年人服务论坛</w:t>
      </w:r>
      <w:r w:rsidR="00066697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="00726EA4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7622FF">
        <w:rPr>
          <w:rFonts w:ascii="仿宋_GB2312" w:eastAsia="仿宋_GB2312" w:hAnsi="仿宋" w:hint="eastAsia"/>
          <w:color w:val="000000"/>
          <w:sz w:val="32"/>
          <w:szCs w:val="32"/>
        </w:rPr>
        <w:t>按照相关提示</w:t>
      </w:r>
      <w:r w:rsidRPr="00FB544D">
        <w:rPr>
          <w:rFonts w:ascii="仿宋_GB2312" w:eastAsia="仿宋_GB2312" w:hAnsi="仿宋" w:hint="eastAsia"/>
          <w:color w:val="000000"/>
          <w:sz w:val="32"/>
          <w:szCs w:val="32"/>
        </w:rPr>
        <w:t>进行注册。</w:t>
      </w:r>
      <w:r w:rsidR="001B06C7" w:rsidRPr="00FB544D">
        <w:rPr>
          <w:rFonts w:ascii="仿宋_GB2312" w:eastAsia="仿宋_GB2312" w:hAnsi="仿宋" w:hint="eastAsia"/>
          <w:sz w:val="32"/>
          <w:szCs w:val="32"/>
        </w:rPr>
        <w:t>本通知可从本会网站下载，</w:t>
      </w:r>
      <w:r w:rsidR="001B06C7">
        <w:rPr>
          <w:rFonts w:ascii="仿宋_GB2312" w:eastAsia="仿宋_GB2312" w:hAnsi="仿宋" w:hint="eastAsia"/>
          <w:sz w:val="32"/>
          <w:szCs w:val="32"/>
        </w:rPr>
        <w:t>关于论坛的其他相关事宜也请及时关</w:t>
      </w:r>
      <w:r w:rsidR="001B06C7">
        <w:rPr>
          <w:rFonts w:ascii="仿宋_GB2312" w:eastAsia="仿宋_GB2312" w:hAnsi="仿宋" w:hint="eastAsia"/>
          <w:sz w:val="32"/>
          <w:szCs w:val="32"/>
        </w:rPr>
        <w:lastRenderedPageBreak/>
        <w:t>注网站。</w:t>
      </w:r>
    </w:p>
    <w:p w:rsidR="006964F9" w:rsidRPr="008404B6" w:rsidRDefault="008404B6" w:rsidP="00553250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404B6">
        <w:rPr>
          <w:rFonts w:ascii="仿宋_GB2312" w:eastAsia="仿宋_GB2312" w:hAnsi="仿宋" w:hint="eastAsia"/>
          <w:color w:val="000000"/>
          <w:sz w:val="32"/>
          <w:szCs w:val="32"/>
        </w:rPr>
        <w:t>（三）</w:t>
      </w:r>
      <w:r w:rsidR="006964F9" w:rsidRPr="008404B6">
        <w:rPr>
          <w:rFonts w:ascii="仿宋_GB2312" w:eastAsia="仿宋_GB2312" w:hAnsi="仿宋" w:hint="eastAsia"/>
          <w:color w:val="000000"/>
          <w:sz w:val="32"/>
          <w:szCs w:val="32"/>
        </w:rPr>
        <w:t>缴费方式</w:t>
      </w:r>
    </w:p>
    <w:tbl>
      <w:tblPr>
        <w:tblW w:w="9554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77"/>
      </w:tblGrid>
      <w:tr w:rsidR="007333D4" w:rsidRPr="00FB544D" w:rsidTr="0028651B">
        <w:trPr>
          <w:jc w:val="center"/>
        </w:trPr>
        <w:tc>
          <w:tcPr>
            <w:tcW w:w="4777" w:type="dxa"/>
            <w:shd w:val="clear" w:color="auto" w:fill="auto"/>
          </w:tcPr>
          <w:p w:rsidR="007333D4" w:rsidRPr="0028651B" w:rsidRDefault="007333D4" w:rsidP="0055325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b/>
                <w:sz w:val="30"/>
                <w:szCs w:val="30"/>
              </w:rPr>
              <w:t>邮 局 汇 款</w:t>
            </w:r>
          </w:p>
        </w:tc>
        <w:tc>
          <w:tcPr>
            <w:tcW w:w="4777" w:type="dxa"/>
            <w:shd w:val="clear" w:color="auto" w:fill="auto"/>
          </w:tcPr>
          <w:p w:rsidR="007333D4" w:rsidRPr="0028651B" w:rsidRDefault="007333D4" w:rsidP="0055325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b/>
                <w:sz w:val="30"/>
                <w:szCs w:val="30"/>
              </w:rPr>
              <w:t>银 行 转 账</w:t>
            </w:r>
          </w:p>
        </w:tc>
      </w:tr>
      <w:tr w:rsidR="007333D4" w:rsidRPr="00FB544D" w:rsidTr="0028651B">
        <w:trPr>
          <w:jc w:val="center"/>
        </w:trPr>
        <w:tc>
          <w:tcPr>
            <w:tcW w:w="4777" w:type="dxa"/>
            <w:shd w:val="clear" w:color="auto" w:fill="auto"/>
          </w:tcPr>
          <w:p w:rsidR="007333D4" w:rsidRPr="0028651B" w:rsidRDefault="007333D4" w:rsidP="00553250">
            <w:pPr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sz w:val="30"/>
                <w:szCs w:val="30"/>
              </w:rPr>
              <w:t>收款人：中国图书馆学会</w:t>
            </w:r>
          </w:p>
          <w:p w:rsidR="007333D4" w:rsidRPr="0028651B" w:rsidRDefault="007333D4" w:rsidP="00553250">
            <w:pPr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sz w:val="30"/>
                <w:szCs w:val="30"/>
              </w:rPr>
              <w:t>地  址：北京中关村南大街33号</w:t>
            </w:r>
          </w:p>
          <w:p w:rsidR="007333D4" w:rsidRPr="0028651B" w:rsidRDefault="007333D4" w:rsidP="00553250">
            <w:pPr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sz w:val="30"/>
                <w:szCs w:val="30"/>
              </w:rPr>
              <w:t>邮  编：100081</w:t>
            </w:r>
          </w:p>
        </w:tc>
        <w:tc>
          <w:tcPr>
            <w:tcW w:w="4777" w:type="dxa"/>
            <w:shd w:val="clear" w:color="auto" w:fill="auto"/>
          </w:tcPr>
          <w:p w:rsidR="007333D4" w:rsidRPr="0028651B" w:rsidRDefault="007333D4" w:rsidP="00553250">
            <w:pPr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sz w:val="30"/>
                <w:szCs w:val="30"/>
              </w:rPr>
              <w:t>户  名：中国图书馆学会</w:t>
            </w:r>
          </w:p>
          <w:p w:rsidR="007333D4" w:rsidRPr="0028651B" w:rsidRDefault="007333D4" w:rsidP="00553250">
            <w:pPr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sz w:val="30"/>
                <w:szCs w:val="30"/>
              </w:rPr>
              <w:t>开户行：北京银行魏公村支行</w:t>
            </w:r>
          </w:p>
          <w:p w:rsidR="007333D4" w:rsidRPr="0028651B" w:rsidRDefault="007333D4" w:rsidP="00553250">
            <w:pPr>
              <w:spacing w:line="500" w:lineRule="exact"/>
              <w:rPr>
                <w:rFonts w:ascii="仿宋_GB2312" w:eastAsia="仿宋_GB2312" w:hAnsi="仿宋"/>
                <w:b/>
                <w:bCs/>
                <w:color w:val="000000"/>
                <w:sz w:val="30"/>
                <w:szCs w:val="30"/>
              </w:rPr>
            </w:pPr>
            <w:r w:rsidRPr="0028651B">
              <w:rPr>
                <w:rFonts w:ascii="仿宋_GB2312" w:eastAsia="仿宋_GB2312" w:hAnsi="仿宋" w:hint="eastAsia"/>
                <w:sz w:val="30"/>
                <w:szCs w:val="30"/>
              </w:rPr>
              <w:t>帐  号：01090303200120105049050</w:t>
            </w:r>
          </w:p>
        </w:tc>
      </w:tr>
    </w:tbl>
    <w:p w:rsidR="001B06C7" w:rsidRDefault="001B06C7" w:rsidP="00553250">
      <w:pPr>
        <w:tabs>
          <w:tab w:val="left" w:pos="1560"/>
        </w:tabs>
        <w:snapToGrid w:val="0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="004367EC">
        <w:rPr>
          <w:rFonts w:ascii="仿宋_GB2312" w:eastAsia="仿宋_GB2312" w:hAnsi="仿宋" w:hint="eastAsia"/>
          <w:sz w:val="32"/>
          <w:szCs w:val="32"/>
        </w:rPr>
        <w:t>缴费</w:t>
      </w:r>
      <w:r w:rsidR="007333D4" w:rsidRPr="00FB544D">
        <w:rPr>
          <w:rFonts w:ascii="仿宋_GB2312" w:eastAsia="仿宋_GB2312" w:hAnsi="仿宋" w:hint="eastAsia"/>
          <w:sz w:val="32"/>
          <w:szCs w:val="32"/>
        </w:rPr>
        <w:t>时</w:t>
      </w:r>
      <w:r w:rsidR="007333D4" w:rsidRPr="001B06C7">
        <w:rPr>
          <w:rFonts w:ascii="仿宋_GB2312" w:eastAsia="仿宋_GB2312" w:hAnsi="仿宋" w:hint="eastAsia"/>
          <w:sz w:val="32"/>
          <w:szCs w:val="32"/>
        </w:rPr>
        <w:t>请务必注明</w:t>
      </w:r>
      <w:r w:rsidRPr="001B06C7">
        <w:rPr>
          <w:rFonts w:ascii="仿宋_GB2312" w:eastAsia="仿宋_GB2312" w:hAnsi="仿宋" w:hint="eastAsia"/>
          <w:sz w:val="32"/>
          <w:szCs w:val="32"/>
        </w:rPr>
        <w:t>参会代表的</w:t>
      </w:r>
      <w:r w:rsidR="0028651B" w:rsidRPr="001B06C7">
        <w:rPr>
          <w:rFonts w:ascii="仿宋_GB2312" w:eastAsia="仿宋_GB2312" w:hAnsi="仿宋" w:hint="eastAsia"/>
          <w:sz w:val="32"/>
          <w:szCs w:val="32"/>
        </w:rPr>
        <w:t>相关信息，即</w:t>
      </w:r>
      <w:r w:rsidRPr="001B06C7">
        <w:rPr>
          <w:rFonts w:ascii="仿宋_GB2312" w:eastAsia="仿宋_GB2312" w:hAnsi="仿宋" w:hint="eastAsia"/>
          <w:sz w:val="32"/>
          <w:szCs w:val="32"/>
        </w:rPr>
        <w:t>按照</w:t>
      </w:r>
      <w:r w:rsidR="0028651B" w:rsidRPr="001B06C7">
        <w:rPr>
          <w:rFonts w:ascii="仿宋_GB2312" w:eastAsia="仿宋_GB2312" w:hAnsi="仿宋" w:hint="eastAsia"/>
          <w:b/>
          <w:sz w:val="32"/>
          <w:szCs w:val="32"/>
        </w:rPr>
        <w:t>“单位名称+</w:t>
      </w:r>
      <w:r w:rsidR="007333D4" w:rsidRPr="001B06C7">
        <w:rPr>
          <w:rFonts w:ascii="仿宋_GB2312" w:eastAsia="仿宋_GB2312" w:hAnsi="仿宋" w:hint="eastAsia"/>
          <w:b/>
          <w:sz w:val="32"/>
          <w:szCs w:val="32"/>
        </w:rPr>
        <w:t>姓名</w:t>
      </w:r>
      <w:r w:rsidR="0028651B" w:rsidRPr="001B06C7">
        <w:rPr>
          <w:rFonts w:ascii="仿宋_GB2312" w:eastAsia="仿宋_GB2312" w:hAnsi="仿宋" w:hint="eastAsia"/>
          <w:b/>
          <w:sz w:val="32"/>
          <w:szCs w:val="32"/>
        </w:rPr>
        <w:t>+论坛</w:t>
      </w:r>
      <w:r>
        <w:rPr>
          <w:rFonts w:ascii="仿宋_GB2312" w:eastAsia="仿宋_GB2312" w:hAnsi="仿宋" w:hint="eastAsia"/>
          <w:b/>
          <w:sz w:val="32"/>
          <w:szCs w:val="32"/>
        </w:rPr>
        <w:t>注册费</w:t>
      </w:r>
      <w:r w:rsidR="0028651B" w:rsidRPr="001B06C7">
        <w:rPr>
          <w:rFonts w:ascii="仿宋_GB2312" w:eastAsia="仿宋_GB2312" w:hAnsi="仿宋" w:hint="eastAsia"/>
          <w:b/>
          <w:sz w:val="32"/>
          <w:szCs w:val="32"/>
        </w:rPr>
        <w:t>”</w:t>
      </w:r>
      <w:r w:rsidRPr="001B06C7">
        <w:rPr>
          <w:rFonts w:ascii="仿宋_GB2312" w:eastAsia="仿宋_GB2312" w:hAnsi="仿宋" w:hint="eastAsia"/>
          <w:sz w:val="32"/>
          <w:szCs w:val="32"/>
        </w:rPr>
        <w:t>格式注明</w:t>
      </w:r>
      <w:r w:rsidR="004367EC" w:rsidRPr="001B06C7">
        <w:rPr>
          <w:rFonts w:ascii="仿宋_GB2312" w:eastAsia="仿宋_GB2312" w:hAnsi="仿宋" w:hint="eastAsia"/>
          <w:sz w:val="32"/>
          <w:szCs w:val="32"/>
        </w:rPr>
        <w:t>，</w:t>
      </w:r>
      <w:r w:rsidR="007333D4">
        <w:rPr>
          <w:rFonts w:ascii="仿宋_GB2312" w:eastAsia="仿宋_GB2312" w:hAnsi="仿宋" w:hint="eastAsia"/>
          <w:sz w:val="32"/>
          <w:szCs w:val="32"/>
        </w:rPr>
        <w:t>以便</w:t>
      </w:r>
      <w:r w:rsidR="007333D4" w:rsidRPr="00FB544D">
        <w:rPr>
          <w:rFonts w:ascii="仿宋_GB2312" w:eastAsia="仿宋_GB2312" w:hAnsi="仿宋" w:hint="eastAsia"/>
          <w:sz w:val="32"/>
          <w:szCs w:val="32"/>
        </w:rPr>
        <w:t>开具发票</w:t>
      </w:r>
      <w:r>
        <w:rPr>
          <w:rFonts w:ascii="仿宋_GB2312" w:eastAsia="仿宋_GB2312" w:hAnsi="仿宋" w:hint="eastAsia"/>
          <w:sz w:val="32"/>
          <w:szCs w:val="32"/>
        </w:rPr>
        <w:t>并区别于其他会议</w:t>
      </w:r>
      <w:r w:rsidR="007333D4" w:rsidRPr="00FB544D">
        <w:rPr>
          <w:rFonts w:ascii="仿宋_GB2312" w:eastAsia="仿宋_GB2312" w:hAnsi="仿宋" w:hint="eastAsia"/>
          <w:sz w:val="32"/>
          <w:szCs w:val="32"/>
        </w:rPr>
        <w:t>。</w:t>
      </w:r>
    </w:p>
    <w:p w:rsidR="007333D4" w:rsidRPr="00FB544D" w:rsidRDefault="0002007F" w:rsidP="00553250">
      <w:pPr>
        <w:tabs>
          <w:tab w:val="left" w:pos="1560"/>
        </w:tabs>
        <w:snapToGrid w:val="0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1B06C7">
        <w:rPr>
          <w:rFonts w:ascii="仿宋_GB2312" w:eastAsia="仿宋_GB2312" w:hAnsi="仿宋" w:hint="eastAsia"/>
          <w:sz w:val="32"/>
          <w:szCs w:val="32"/>
        </w:rPr>
        <w:t>．</w:t>
      </w:r>
      <w:r w:rsidR="007333D4" w:rsidRPr="00FB544D">
        <w:rPr>
          <w:rFonts w:ascii="仿宋_GB2312" w:eastAsia="仿宋_GB2312" w:hAnsi="仿宋" w:hint="eastAsia"/>
          <w:sz w:val="32"/>
          <w:szCs w:val="32"/>
        </w:rPr>
        <w:t>本会收到网上注册信息、注册费后，将</w:t>
      </w:r>
      <w:r w:rsidR="004367EC">
        <w:rPr>
          <w:rFonts w:ascii="仿宋_GB2312" w:eastAsia="仿宋_GB2312" w:hAnsi="仿宋" w:hint="eastAsia"/>
          <w:sz w:val="32"/>
          <w:szCs w:val="32"/>
        </w:rPr>
        <w:t>统一</w:t>
      </w:r>
      <w:r w:rsidR="007333D4" w:rsidRPr="00FB544D">
        <w:rPr>
          <w:rFonts w:ascii="仿宋_GB2312" w:eastAsia="仿宋_GB2312" w:hAnsi="仿宋" w:hint="eastAsia"/>
          <w:sz w:val="32"/>
          <w:szCs w:val="32"/>
        </w:rPr>
        <w:t>开具发票</w:t>
      </w:r>
      <w:r w:rsidR="001B06C7">
        <w:rPr>
          <w:rFonts w:ascii="仿宋_GB2312" w:eastAsia="仿宋_GB2312" w:hAnsi="仿宋" w:hint="eastAsia"/>
          <w:sz w:val="32"/>
          <w:szCs w:val="32"/>
        </w:rPr>
        <w:t>，并</w:t>
      </w:r>
      <w:r w:rsidR="004367EC">
        <w:rPr>
          <w:rFonts w:ascii="仿宋_GB2312" w:eastAsia="仿宋_GB2312" w:hAnsi="仿宋" w:hint="eastAsia"/>
          <w:sz w:val="32"/>
          <w:szCs w:val="32"/>
        </w:rPr>
        <w:t>在代表报到时发放</w:t>
      </w:r>
      <w:r w:rsidR="007333D4" w:rsidRPr="00FB544D">
        <w:rPr>
          <w:rFonts w:ascii="仿宋_GB2312" w:eastAsia="仿宋_GB2312" w:hAnsi="仿宋" w:hint="eastAsia"/>
          <w:sz w:val="32"/>
          <w:szCs w:val="32"/>
        </w:rPr>
        <w:t>。</w:t>
      </w:r>
    </w:p>
    <w:p w:rsidR="00790390" w:rsidRPr="000D6C5E" w:rsidRDefault="006204D7" w:rsidP="0055325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九、联系方式</w:t>
      </w:r>
    </w:p>
    <w:p w:rsidR="00790390" w:rsidRPr="000D6C5E" w:rsidRDefault="00790390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联系人：</w:t>
      </w:r>
      <w:r w:rsidR="00914ED6">
        <w:rPr>
          <w:rFonts w:ascii="仿宋_GB2312" w:eastAsia="仿宋_GB2312" w:hAnsi="楷体" w:hint="eastAsia"/>
          <w:sz w:val="32"/>
          <w:szCs w:val="32"/>
        </w:rPr>
        <w:t>孙老师</w:t>
      </w:r>
      <w:r w:rsidR="00FF56E7">
        <w:rPr>
          <w:rFonts w:ascii="仿宋_GB2312" w:eastAsia="仿宋_GB2312" w:hAnsi="楷体" w:hint="eastAsia"/>
          <w:sz w:val="32"/>
          <w:szCs w:val="32"/>
        </w:rPr>
        <w:t>、</w:t>
      </w:r>
      <w:r w:rsidR="00066697">
        <w:rPr>
          <w:rFonts w:ascii="仿宋_GB2312" w:eastAsia="仿宋_GB2312" w:hAnsi="楷体" w:hint="eastAsia"/>
          <w:sz w:val="32"/>
          <w:szCs w:val="32"/>
        </w:rPr>
        <w:t>胡</w:t>
      </w:r>
      <w:r w:rsidR="00FF56E7">
        <w:rPr>
          <w:rFonts w:ascii="仿宋_GB2312" w:eastAsia="仿宋_GB2312" w:hAnsi="楷体" w:hint="eastAsia"/>
          <w:sz w:val="32"/>
          <w:szCs w:val="32"/>
        </w:rPr>
        <w:t>老师</w:t>
      </w:r>
    </w:p>
    <w:p w:rsidR="00790390" w:rsidRPr="000D6C5E" w:rsidRDefault="00914ED6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联系电话</w:t>
      </w:r>
      <w:r w:rsidR="00790390" w:rsidRPr="000D6C5E">
        <w:rPr>
          <w:rFonts w:ascii="仿宋_GB2312" w:eastAsia="仿宋_GB2312" w:hAnsi="楷体" w:hint="eastAsia"/>
          <w:sz w:val="32"/>
          <w:szCs w:val="32"/>
        </w:rPr>
        <w:t>：</w:t>
      </w:r>
      <w:r>
        <w:rPr>
          <w:rFonts w:ascii="仿宋_GB2312" w:eastAsia="仿宋_GB2312" w:hAnsi="楷体" w:hint="eastAsia"/>
          <w:sz w:val="32"/>
          <w:szCs w:val="32"/>
        </w:rPr>
        <w:t>010-88544671</w:t>
      </w:r>
    </w:p>
    <w:p w:rsidR="00790390" w:rsidRPr="000D6C5E" w:rsidRDefault="00790390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电子邮件：</w:t>
      </w:r>
      <w:r w:rsidR="00914ED6">
        <w:rPr>
          <w:rFonts w:ascii="仿宋_GB2312" w:eastAsia="仿宋_GB2312" w:hAnsi="楷体" w:hint="eastAsia"/>
          <w:sz w:val="32"/>
          <w:szCs w:val="32"/>
        </w:rPr>
        <w:t>ssjp126@126.com</w:t>
      </w:r>
      <w:r w:rsidR="00066697">
        <w:rPr>
          <w:rFonts w:ascii="仿宋_GB2312" w:eastAsia="仿宋_GB2312" w:hAnsi="楷体" w:hint="eastAsia"/>
          <w:sz w:val="32"/>
          <w:szCs w:val="32"/>
        </w:rPr>
        <w:t>、huql@nlc.gov.cn</w:t>
      </w:r>
      <w:hyperlink r:id="rId7" w:history="1"/>
    </w:p>
    <w:p w:rsidR="00790390" w:rsidRDefault="006204D7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204D7">
        <w:rPr>
          <w:rFonts w:ascii="仿宋_GB2312" w:eastAsia="仿宋_GB2312" w:hAnsi="楷体" w:hint="eastAsia"/>
          <w:sz w:val="32"/>
          <w:szCs w:val="32"/>
        </w:rPr>
        <w:t>请</w:t>
      </w:r>
      <w:r w:rsidRPr="000D6C5E">
        <w:rPr>
          <w:rFonts w:ascii="仿宋_GB2312" w:eastAsia="仿宋_GB2312" w:hAnsi="楷体" w:hint="eastAsia"/>
          <w:sz w:val="32"/>
          <w:szCs w:val="32"/>
        </w:rPr>
        <w:t>各省、自治区、直辖市图书馆学（协）会，各会员单位</w:t>
      </w:r>
      <w:r>
        <w:rPr>
          <w:rFonts w:ascii="仿宋_GB2312" w:eastAsia="仿宋_GB2312" w:hAnsi="楷体" w:hint="eastAsia"/>
          <w:sz w:val="32"/>
          <w:szCs w:val="32"/>
        </w:rPr>
        <w:t>和</w:t>
      </w:r>
      <w:r w:rsidRPr="000D6C5E">
        <w:rPr>
          <w:rFonts w:ascii="仿宋_GB2312" w:eastAsia="仿宋_GB2312" w:hAnsi="楷体" w:hint="eastAsia"/>
          <w:sz w:val="32"/>
          <w:szCs w:val="32"/>
        </w:rPr>
        <w:t>各图书馆</w:t>
      </w:r>
      <w:r>
        <w:rPr>
          <w:rFonts w:ascii="仿宋_GB2312" w:eastAsia="仿宋_GB2312" w:hAnsi="楷体" w:hint="eastAsia"/>
          <w:sz w:val="32"/>
          <w:szCs w:val="32"/>
        </w:rPr>
        <w:t>接到本通知后，</w:t>
      </w:r>
      <w:r w:rsidR="00A91D66">
        <w:rPr>
          <w:rFonts w:ascii="仿宋_GB2312" w:eastAsia="仿宋_GB2312" w:hAnsi="楷体" w:hint="eastAsia"/>
          <w:sz w:val="32"/>
          <w:szCs w:val="32"/>
        </w:rPr>
        <w:t>高度重视，</w:t>
      </w:r>
      <w:r>
        <w:rPr>
          <w:rFonts w:ascii="仿宋_GB2312" w:eastAsia="仿宋_GB2312" w:hAnsi="楷体" w:hint="eastAsia"/>
          <w:sz w:val="32"/>
          <w:szCs w:val="32"/>
        </w:rPr>
        <w:t>积极宣传</w:t>
      </w:r>
      <w:r w:rsidR="00A91D66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做好组织报名与参会工作。</w:t>
      </w:r>
    </w:p>
    <w:p w:rsidR="003937D9" w:rsidRPr="006204D7" w:rsidRDefault="003937D9" w:rsidP="0055325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790390" w:rsidRPr="000D6C5E" w:rsidRDefault="00790390" w:rsidP="00553250">
      <w:pPr>
        <w:spacing w:line="500" w:lineRule="exact"/>
        <w:ind w:right="640" w:firstLineChars="200" w:firstLine="640"/>
        <w:jc w:val="right"/>
        <w:rPr>
          <w:rFonts w:ascii="仿宋_GB2312" w:eastAsia="仿宋_GB2312" w:hAnsi="楷体"/>
          <w:sz w:val="32"/>
          <w:szCs w:val="32"/>
        </w:rPr>
      </w:pPr>
      <w:r w:rsidRPr="000D6C5E">
        <w:rPr>
          <w:rFonts w:ascii="仿宋_GB2312" w:eastAsia="仿宋_GB2312" w:hAnsi="楷体" w:hint="eastAsia"/>
          <w:sz w:val="32"/>
          <w:szCs w:val="32"/>
        </w:rPr>
        <w:t>中国图书馆学会</w:t>
      </w:r>
    </w:p>
    <w:p w:rsidR="00343B49" w:rsidRPr="00790390" w:rsidRDefault="00790390" w:rsidP="00553250">
      <w:pPr>
        <w:spacing w:line="500" w:lineRule="exact"/>
        <w:ind w:right="320" w:firstLineChars="200" w:firstLine="640"/>
        <w:jc w:val="right"/>
      </w:pPr>
      <w:r w:rsidRPr="000D6C5E">
        <w:rPr>
          <w:rFonts w:ascii="仿宋_GB2312" w:eastAsia="仿宋_GB2312" w:hAnsi="楷体" w:hint="eastAsia"/>
          <w:sz w:val="32"/>
          <w:szCs w:val="32"/>
        </w:rPr>
        <w:t>二</w:t>
      </w:r>
      <w:r w:rsidR="000D6C5E" w:rsidRPr="000D6C5E">
        <w:rPr>
          <w:rFonts w:ascii="仿宋_GB2312" w:eastAsia="仿宋_GB2312" w:hAnsi="楷体" w:hint="eastAsia"/>
          <w:sz w:val="32"/>
          <w:szCs w:val="32"/>
        </w:rPr>
        <w:t>○</w:t>
      </w:r>
      <w:r w:rsidRPr="000D6C5E">
        <w:rPr>
          <w:rFonts w:ascii="仿宋_GB2312" w:eastAsia="仿宋_GB2312" w:hAnsi="楷体" w:hint="eastAsia"/>
          <w:sz w:val="32"/>
          <w:szCs w:val="32"/>
        </w:rPr>
        <w:t>一</w:t>
      </w:r>
      <w:r w:rsidR="000D6C5E" w:rsidRPr="000D6C5E">
        <w:rPr>
          <w:rFonts w:ascii="仿宋_GB2312" w:eastAsia="仿宋_GB2312" w:hAnsi="楷体" w:hint="eastAsia"/>
          <w:sz w:val="32"/>
          <w:szCs w:val="32"/>
        </w:rPr>
        <w:t>三</w:t>
      </w:r>
      <w:r w:rsidRPr="000D6C5E">
        <w:rPr>
          <w:rFonts w:ascii="仿宋_GB2312" w:eastAsia="仿宋_GB2312" w:hAnsi="楷体" w:hint="eastAsia"/>
          <w:sz w:val="32"/>
          <w:szCs w:val="32"/>
        </w:rPr>
        <w:t>年</w:t>
      </w:r>
      <w:r w:rsidR="00F6385D">
        <w:rPr>
          <w:rFonts w:ascii="仿宋_GB2312" w:eastAsia="仿宋_GB2312" w:hAnsi="楷体" w:hint="eastAsia"/>
          <w:sz w:val="32"/>
          <w:szCs w:val="32"/>
        </w:rPr>
        <w:t>六</w:t>
      </w:r>
      <w:r w:rsidRPr="000D6C5E">
        <w:rPr>
          <w:rFonts w:ascii="仿宋_GB2312" w:eastAsia="仿宋_GB2312" w:hAnsi="楷体" w:hint="eastAsia"/>
          <w:sz w:val="32"/>
          <w:szCs w:val="32"/>
        </w:rPr>
        <w:t>月</w:t>
      </w:r>
      <w:r w:rsidR="00066697">
        <w:rPr>
          <w:rFonts w:ascii="仿宋_GB2312" w:eastAsia="仿宋_GB2312" w:hAnsi="楷体" w:hint="eastAsia"/>
          <w:sz w:val="32"/>
          <w:szCs w:val="32"/>
        </w:rPr>
        <w:t>六</w:t>
      </w:r>
      <w:r w:rsidRPr="000D6C5E">
        <w:rPr>
          <w:rFonts w:ascii="仿宋_GB2312" w:eastAsia="仿宋_GB2312" w:hAnsi="楷体" w:hint="eastAsia"/>
          <w:sz w:val="32"/>
          <w:szCs w:val="32"/>
        </w:rPr>
        <w:t>日</w:t>
      </w:r>
    </w:p>
    <w:sectPr w:rsidR="00343B49" w:rsidRPr="00790390" w:rsidSect="00D33936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D3" w:rsidRDefault="00AF4ED3" w:rsidP="00BC7013">
      <w:r>
        <w:separator/>
      </w:r>
    </w:p>
  </w:endnote>
  <w:endnote w:type="continuationSeparator" w:id="1">
    <w:p w:rsidR="00AF4ED3" w:rsidRDefault="00AF4ED3" w:rsidP="00BC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Pr="00984C9D" w:rsidRDefault="009D30EA">
    <w:pPr>
      <w:pStyle w:val="a3"/>
      <w:jc w:val="center"/>
      <w:rPr>
        <w:sz w:val="24"/>
        <w:szCs w:val="24"/>
      </w:rPr>
    </w:pPr>
    <w:r w:rsidRPr="00BC7013">
      <w:rPr>
        <w:sz w:val="24"/>
        <w:szCs w:val="24"/>
      </w:rPr>
      <w:fldChar w:fldCharType="begin"/>
    </w:r>
    <w:r w:rsidR="00BC7013" w:rsidRPr="00BC7013">
      <w:rPr>
        <w:sz w:val="24"/>
        <w:szCs w:val="24"/>
      </w:rPr>
      <w:instrText xml:space="preserve"> PAGE   \* MERGEFORMAT </w:instrText>
    </w:r>
    <w:r w:rsidRPr="00BC7013">
      <w:rPr>
        <w:sz w:val="24"/>
        <w:szCs w:val="24"/>
      </w:rPr>
      <w:fldChar w:fldCharType="separate"/>
    </w:r>
    <w:r w:rsidR="00D9061A" w:rsidRPr="00D9061A">
      <w:rPr>
        <w:noProof/>
        <w:sz w:val="24"/>
        <w:szCs w:val="24"/>
        <w:lang w:val="zh-CN"/>
      </w:rPr>
      <w:t>-</w:t>
    </w:r>
    <w:r w:rsidR="00D9061A">
      <w:rPr>
        <w:noProof/>
        <w:sz w:val="24"/>
        <w:szCs w:val="24"/>
      </w:rPr>
      <w:t xml:space="preserve"> 3 -</w:t>
    </w:r>
    <w:r w:rsidRPr="00BC7013">
      <w:rPr>
        <w:sz w:val="24"/>
        <w:szCs w:val="24"/>
      </w:rPr>
      <w:fldChar w:fldCharType="end"/>
    </w:r>
  </w:p>
  <w:p w:rsidR="00EF7B0A" w:rsidRDefault="00AF4E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D3" w:rsidRDefault="00AF4ED3" w:rsidP="00BC7013">
      <w:r>
        <w:separator/>
      </w:r>
    </w:p>
  </w:footnote>
  <w:footnote w:type="continuationSeparator" w:id="1">
    <w:p w:rsidR="00AF4ED3" w:rsidRDefault="00AF4ED3" w:rsidP="00BC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A08"/>
    <w:multiLevelType w:val="hybridMultilevel"/>
    <w:tmpl w:val="A1BAFBB2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390"/>
    <w:rsid w:val="0002007F"/>
    <w:rsid w:val="000575ED"/>
    <w:rsid w:val="00066697"/>
    <w:rsid w:val="000867AC"/>
    <w:rsid w:val="0008764F"/>
    <w:rsid w:val="000D6C5E"/>
    <w:rsid w:val="000E5474"/>
    <w:rsid w:val="000F3DE8"/>
    <w:rsid w:val="000F6A24"/>
    <w:rsid w:val="00100AA0"/>
    <w:rsid w:val="00102054"/>
    <w:rsid w:val="00156C90"/>
    <w:rsid w:val="00173579"/>
    <w:rsid w:val="001B06C7"/>
    <w:rsid w:val="001B504A"/>
    <w:rsid w:val="001C0842"/>
    <w:rsid w:val="001C5D2B"/>
    <w:rsid w:val="001C680D"/>
    <w:rsid w:val="001D45D8"/>
    <w:rsid w:val="001F0073"/>
    <w:rsid w:val="002566EF"/>
    <w:rsid w:val="00285072"/>
    <w:rsid w:val="0028651B"/>
    <w:rsid w:val="0029528D"/>
    <w:rsid w:val="002A0A5B"/>
    <w:rsid w:val="002A4B9B"/>
    <w:rsid w:val="002A74C6"/>
    <w:rsid w:val="002C4DF2"/>
    <w:rsid w:val="002C6439"/>
    <w:rsid w:val="002E1FA8"/>
    <w:rsid w:val="002E3ABF"/>
    <w:rsid w:val="0030424F"/>
    <w:rsid w:val="00322E75"/>
    <w:rsid w:val="00343B49"/>
    <w:rsid w:val="003557CD"/>
    <w:rsid w:val="00362EA5"/>
    <w:rsid w:val="00364EEF"/>
    <w:rsid w:val="0037662D"/>
    <w:rsid w:val="00390926"/>
    <w:rsid w:val="003937D9"/>
    <w:rsid w:val="003A284D"/>
    <w:rsid w:val="003B19D7"/>
    <w:rsid w:val="0041644B"/>
    <w:rsid w:val="004367EC"/>
    <w:rsid w:val="00460515"/>
    <w:rsid w:val="004A2972"/>
    <w:rsid w:val="004E0441"/>
    <w:rsid w:val="00553250"/>
    <w:rsid w:val="005618D3"/>
    <w:rsid w:val="005A2112"/>
    <w:rsid w:val="005C5016"/>
    <w:rsid w:val="005E26FA"/>
    <w:rsid w:val="006204D7"/>
    <w:rsid w:val="00623A84"/>
    <w:rsid w:val="006240E4"/>
    <w:rsid w:val="00651F04"/>
    <w:rsid w:val="0066619A"/>
    <w:rsid w:val="006751F8"/>
    <w:rsid w:val="00680697"/>
    <w:rsid w:val="0069367B"/>
    <w:rsid w:val="006964F9"/>
    <w:rsid w:val="006A520B"/>
    <w:rsid w:val="006D68AE"/>
    <w:rsid w:val="006F1455"/>
    <w:rsid w:val="006F1BED"/>
    <w:rsid w:val="006F3046"/>
    <w:rsid w:val="00726EA4"/>
    <w:rsid w:val="007333D4"/>
    <w:rsid w:val="00747041"/>
    <w:rsid w:val="007622FF"/>
    <w:rsid w:val="00783060"/>
    <w:rsid w:val="00790390"/>
    <w:rsid w:val="00791AB7"/>
    <w:rsid w:val="007B70D4"/>
    <w:rsid w:val="007F4030"/>
    <w:rsid w:val="00821939"/>
    <w:rsid w:val="008404B6"/>
    <w:rsid w:val="00870379"/>
    <w:rsid w:val="008E1B4E"/>
    <w:rsid w:val="00914ED6"/>
    <w:rsid w:val="00965E85"/>
    <w:rsid w:val="00990B13"/>
    <w:rsid w:val="00992F73"/>
    <w:rsid w:val="009C51E4"/>
    <w:rsid w:val="009D1795"/>
    <w:rsid w:val="009D30EA"/>
    <w:rsid w:val="00A20C59"/>
    <w:rsid w:val="00A3253F"/>
    <w:rsid w:val="00A343CD"/>
    <w:rsid w:val="00A3626C"/>
    <w:rsid w:val="00A91D66"/>
    <w:rsid w:val="00A93656"/>
    <w:rsid w:val="00AC3AD0"/>
    <w:rsid w:val="00AF1E38"/>
    <w:rsid w:val="00AF4ED3"/>
    <w:rsid w:val="00B62439"/>
    <w:rsid w:val="00B65148"/>
    <w:rsid w:val="00B82F7B"/>
    <w:rsid w:val="00BA448E"/>
    <w:rsid w:val="00BC235F"/>
    <w:rsid w:val="00BC7013"/>
    <w:rsid w:val="00C86CC3"/>
    <w:rsid w:val="00C94E63"/>
    <w:rsid w:val="00CB6E73"/>
    <w:rsid w:val="00CC4E9D"/>
    <w:rsid w:val="00D0555A"/>
    <w:rsid w:val="00D06D44"/>
    <w:rsid w:val="00D20ED9"/>
    <w:rsid w:val="00D31E80"/>
    <w:rsid w:val="00D33936"/>
    <w:rsid w:val="00D37A72"/>
    <w:rsid w:val="00D46C5A"/>
    <w:rsid w:val="00D9061A"/>
    <w:rsid w:val="00DA728C"/>
    <w:rsid w:val="00DC0E47"/>
    <w:rsid w:val="00DE5915"/>
    <w:rsid w:val="00E05B81"/>
    <w:rsid w:val="00E15FCE"/>
    <w:rsid w:val="00E42FE0"/>
    <w:rsid w:val="00E47F3F"/>
    <w:rsid w:val="00EA46B2"/>
    <w:rsid w:val="00ED37EB"/>
    <w:rsid w:val="00F34C8F"/>
    <w:rsid w:val="00F37621"/>
    <w:rsid w:val="00F40F90"/>
    <w:rsid w:val="00F6385D"/>
    <w:rsid w:val="00F670F9"/>
    <w:rsid w:val="00FA37F1"/>
    <w:rsid w:val="00FC2603"/>
    <w:rsid w:val="00FC796F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9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039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46B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F30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mjin@libnet.sh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马骏</dc:creator>
  <cp:keywords/>
  <dc:description/>
  <cp:lastModifiedBy>马骏</cp:lastModifiedBy>
  <cp:revision>17</cp:revision>
  <dcterms:created xsi:type="dcterms:W3CDTF">2013-06-05T01:06:00Z</dcterms:created>
  <dcterms:modified xsi:type="dcterms:W3CDTF">2013-06-14T02:29:00Z</dcterms:modified>
</cp:coreProperties>
</file>